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B9" w:rsidRPr="00D570DB" w:rsidRDefault="00A1037C" w:rsidP="00A1037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005B9" w:rsidRPr="00D570DB">
        <w:rPr>
          <w:b/>
          <w:sz w:val="28"/>
          <w:szCs w:val="28"/>
          <w:lang w:val="uk-UA"/>
        </w:rPr>
        <w:t>ЗМІСТ</w:t>
      </w:r>
    </w:p>
    <w:p w:rsidR="000005B9" w:rsidRDefault="000005B9" w:rsidP="00A1037C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</w:p>
    <w:p w:rsidR="000005B9" w:rsidRPr="00B731B9" w:rsidRDefault="000005B9" w:rsidP="00A1037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умовних позначень………………………………………………</w:t>
      </w:r>
      <w:r w:rsidR="00A1037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…      5</w:t>
      </w:r>
    </w:p>
    <w:tbl>
      <w:tblPr>
        <w:tblW w:w="4910" w:type="pct"/>
        <w:tblLook w:val="01E0" w:firstRow="1" w:lastRow="1" w:firstColumn="1" w:lastColumn="1" w:noHBand="0" w:noVBand="0"/>
      </w:tblPr>
      <w:tblGrid>
        <w:gridCol w:w="9130"/>
        <w:gridCol w:w="496"/>
      </w:tblGrid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>Вст</w:t>
            </w:r>
            <w:r>
              <w:rPr>
                <w:sz w:val="28"/>
                <w:szCs w:val="28"/>
                <w:lang w:val="uk-UA"/>
              </w:rPr>
              <w:t>уп……………………………………………………………………….........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 w:right="-1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>Розділ 1. Теоретико</w:t>
            </w:r>
            <w:r>
              <w:rPr>
                <w:sz w:val="28"/>
                <w:szCs w:val="28"/>
                <w:lang w:val="uk-UA"/>
              </w:rPr>
              <w:t>-</w:t>
            </w:r>
            <w:r w:rsidRPr="00D570DB">
              <w:rPr>
                <w:sz w:val="28"/>
                <w:szCs w:val="28"/>
                <w:lang w:val="uk-UA"/>
              </w:rPr>
              <w:t xml:space="preserve">правові засади створення </w:t>
            </w:r>
            <w:r>
              <w:rPr>
                <w:sz w:val="28"/>
                <w:szCs w:val="28"/>
                <w:lang w:val="uk-UA"/>
              </w:rPr>
              <w:t>компанії з продажу медичного обладнання і напрямки розвитку ринку медичного обладнання……………………………………………………………………..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 w:right="-14"/>
              <w:jc w:val="right"/>
              <w:rPr>
                <w:sz w:val="28"/>
                <w:szCs w:val="28"/>
                <w:lang w:val="uk-UA"/>
              </w:rPr>
            </w:pPr>
          </w:p>
          <w:p w:rsidR="000005B9" w:rsidRPr="00D570DB" w:rsidRDefault="000005B9" w:rsidP="00A1037C">
            <w:pPr>
              <w:spacing w:line="360" w:lineRule="auto"/>
              <w:ind w:left="-167" w:right="-1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E536FF" w:rsidRDefault="000005B9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 xml:space="preserve">1.1. </w:t>
            </w:r>
            <w:r>
              <w:rPr>
                <w:sz w:val="28"/>
                <w:szCs w:val="28"/>
                <w:lang w:val="uk-UA"/>
              </w:rPr>
              <w:t xml:space="preserve">Опис проблеми оснащення медичним обладнанням в Україні і         </w:t>
            </w:r>
            <w:r w:rsidR="00A1037C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м. Одеса…………………………………………………………………….…..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 w:right="-1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       </w:t>
            </w:r>
          </w:p>
        </w:tc>
      </w:tr>
      <w:tr w:rsidR="000005B9" w:rsidRPr="00D570DB" w:rsidTr="00A1037C">
        <w:trPr>
          <w:trHeight w:val="172"/>
        </w:trPr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 xml:space="preserve">1.2. </w:t>
            </w:r>
            <w:r>
              <w:rPr>
                <w:sz w:val="28"/>
                <w:szCs w:val="28"/>
                <w:lang w:val="uk-UA"/>
              </w:rPr>
              <w:t>Аналіз міжнародного та вітчизняного досвіду вирішення проблеми………………………………………………………………………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 w:right="-1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11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noProof/>
                <w:sz w:val="28"/>
                <w:szCs w:val="28"/>
                <w:lang w:val="uk-UA" w:eastAsia="en-US"/>
              </w:rPr>
            </w:pPr>
            <w:r w:rsidRPr="00D570DB">
              <w:rPr>
                <w:sz w:val="28"/>
                <w:szCs w:val="28"/>
                <w:lang w:val="uk-UA"/>
              </w:rPr>
              <w:t xml:space="preserve">1.3. </w:t>
            </w:r>
            <w:r>
              <w:rPr>
                <w:sz w:val="28"/>
                <w:szCs w:val="28"/>
                <w:lang w:val="uk-UA"/>
              </w:rPr>
              <w:t>Аналіз нормативно-правової бази вирішення проблеми……</w:t>
            </w:r>
            <w:r w:rsidR="00A1037C">
              <w:rPr>
                <w:sz w:val="28"/>
                <w:szCs w:val="28"/>
                <w:lang w:val="uk-UA"/>
              </w:rPr>
              <w:t>…</w:t>
            </w:r>
            <w:r>
              <w:rPr>
                <w:sz w:val="28"/>
                <w:szCs w:val="28"/>
                <w:lang w:val="uk-UA"/>
              </w:rPr>
              <w:t>……….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70DB">
              <w:rPr>
                <w:color w:val="000000"/>
                <w:sz w:val="28"/>
                <w:szCs w:val="28"/>
                <w:lang w:val="uk-UA"/>
              </w:rPr>
              <w:t xml:space="preserve">Висновки </w:t>
            </w:r>
            <w:r>
              <w:rPr>
                <w:color w:val="000000"/>
                <w:sz w:val="28"/>
                <w:szCs w:val="28"/>
                <w:lang w:val="uk-UA"/>
              </w:rPr>
              <w:t>до розділу 1………………………………………………………..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 xml:space="preserve">Розділ 2. Дослідження умов створення </w:t>
            </w:r>
            <w:r>
              <w:rPr>
                <w:sz w:val="28"/>
                <w:szCs w:val="28"/>
                <w:lang w:val="uk-UA"/>
              </w:rPr>
              <w:t>компанії з продажу медичного облад</w:t>
            </w:r>
            <w:r w:rsidR="00A1037C">
              <w:rPr>
                <w:sz w:val="28"/>
                <w:szCs w:val="28"/>
                <w:lang w:val="uk-UA"/>
              </w:rPr>
              <w:t>нання………………………………………………………………..</w:t>
            </w:r>
            <w:bookmarkStart w:id="0" w:name="_GoBack"/>
            <w:bookmarkEnd w:id="0"/>
            <w:r w:rsidR="00A1037C">
              <w:rPr>
                <w:sz w:val="28"/>
                <w:szCs w:val="28"/>
                <w:lang w:val="uk-UA"/>
              </w:rPr>
              <w:t xml:space="preserve">……   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</w:p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2.1. </w:t>
            </w:r>
            <w:proofErr w:type="spellStart"/>
            <w:r w:rsidRPr="008E0589">
              <w:rPr>
                <w:sz w:val="28"/>
                <w:szCs w:val="28"/>
              </w:rPr>
              <w:t>Загальна</w:t>
            </w:r>
            <w:proofErr w:type="spellEnd"/>
            <w:r w:rsidRPr="008E0589">
              <w:rPr>
                <w:sz w:val="28"/>
                <w:szCs w:val="28"/>
              </w:rPr>
              <w:t xml:space="preserve"> характеристика</w:t>
            </w:r>
            <w:r w:rsidRPr="008E0589">
              <w:rPr>
                <w:sz w:val="28"/>
                <w:szCs w:val="28"/>
                <w:lang w:val="uk-UA"/>
              </w:rPr>
              <w:t xml:space="preserve"> м. Одеси </w:t>
            </w:r>
            <w:r>
              <w:rPr>
                <w:sz w:val="28"/>
                <w:szCs w:val="28"/>
                <w:lang w:val="uk-UA"/>
              </w:rPr>
              <w:t xml:space="preserve">та Одеської </w:t>
            </w:r>
            <w:r w:rsidRPr="008E0589">
              <w:rPr>
                <w:sz w:val="28"/>
                <w:szCs w:val="28"/>
                <w:lang w:val="uk-UA"/>
              </w:rPr>
              <w:t>області</w:t>
            </w:r>
            <w:r w:rsidRPr="00D570DB">
              <w:rPr>
                <w:sz w:val="28"/>
                <w:szCs w:val="28"/>
                <w:lang w:val="uk-UA"/>
              </w:rPr>
              <w:t>……</w:t>
            </w:r>
            <w:r>
              <w:rPr>
                <w:sz w:val="28"/>
                <w:szCs w:val="28"/>
                <w:lang w:val="uk-UA"/>
              </w:rPr>
              <w:t>……….…..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D570DB">
              <w:rPr>
                <w:sz w:val="28"/>
                <w:szCs w:val="28"/>
                <w:lang w:val="uk-UA"/>
              </w:rPr>
              <w:t xml:space="preserve">.2. </w:t>
            </w:r>
            <w:r w:rsidRPr="00422496">
              <w:rPr>
                <w:sz w:val="28"/>
                <w:szCs w:val="28"/>
                <w:lang w:val="uk-UA"/>
              </w:rPr>
              <w:t>Характеристика медичного ринку в Україні та м. Одеса</w:t>
            </w:r>
            <w:r>
              <w:rPr>
                <w:sz w:val="28"/>
                <w:szCs w:val="28"/>
                <w:lang w:val="uk-UA"/>
              </w:rPr>
              <w:t>…………….</w:t>
            </w:r>
          </w:p>
          <w:p w:rsidR="000005B9" w:rsidRPr="00D570DB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2.3. Дослідження </w:t>
            </w:r>
            <w:r w:rsidRPr="00D570DB">
              <w:rPr>
                <w:sz w:val="28"/>
                <w:szCs w:val="28"/>
                <w:lang w:val="uk-UA"/>
              </w:rPr>
              <w:t xml:space="preserve">споживачів </w:t>
            </w:r>
            <w:r>
              <w:rPr>
                <w:sz w:val="28"/>
                <w:szCs w:val="28"/>
                <w:lang w:val="uk-UA"/>
              </w:rPr>
              <w:t>медичної техніки…….………………………</w:t>
            </w:r>
          </w:p>
          <w:p w:rsidR="000005B9" w:rsidRPr="00D570DB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>4.</w:t>
            </w:r>
            <w:r w:rsidRPr="00D570DB">
              <w:rPr>
                <w:sz w:val="28"/>
                <w:szCs w:val="28"/>
                <w:lang w:val="uk-UA"/>
              </w:rPr>
              <w:t>Досл</w:t>
            </w:r>
            <w:r>
              <w:rPr>
                <w:sz w:val="28"/>
                <w:szCs w:val="28"/>
                <w:lang w:val="uk-UA"/>
              </w:rPr>
              <w:t xml:space="preserve">ідження </w:t>
            </w:r>
            <w:r w:rsidRPr="00D570DB">
              <w:rPr>
                <w:sz w:val="28"/>
                <w:szCs w:val="28"/>
                <w:lang w:val="uk-UA"/>
              </w:rPr>
              <w:t>ко</w:t>
            </w:r>
            <w:r>
              <w:rPr>
                <w:sz w:val="28"/>
                <w:szCs w:val="28"/>
                <w:lang w:val="uk-UA"/>
              </w:rPr>
              <w:t>нкурентного середовища……………………………..….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570DB">
              <w:rPr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>5</w:t>
            </w:r>
            <w:r w:rsidRPr="00D570DB">
              <w:rPr>
                <w:sz w:val="28"/>
                <w:szCs w:val="28"/>
                <w:lang w:val="uk-UA"/>
              </w:rPr>
              <w:t xml:space="preserve">. </w:t>
            </w:r>
            <w:r w:rsidRPr="00D570DB">
              <w:rPr>
                <w:color w:val="000000"/>
                <w:sz w:val="28"/>
                <w:szCs w:val="28"/>
                <w:lang w:val="uk-UA"/>
              </w:rPr>
              <w:t>Аналіз альтернатив</w:t>
            </w:r>
            <w:r>
              <w:rPr>
                <w:color w:val="000000"/>
                <w:sz w:val="28"/>
                <w:szCs w:val="28"/>
                <w:lang w:val="uk-UA"/>
              </w:rPr>
              <w:t>них варіантів проекту……………………………….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Висновки до розділу 2…………………………………………………………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0005B9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Розділ 3. Аналіз здійснимості проекту  ………………………………………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>3.1. Опис продукту проекту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…………………………………………………..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3.2. SWOT-аналіз ризиків проекту 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…………………………………………..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70DB">
              <w:rPr>
                <w:color w:val="000000"/>
                <w:sz w:val="28"/>
                <w:szCs w:val="28"/>
                <w:lang w:val="uk-UA"/>
              </w:rPr>
              <w:t>3.3</w:t>
            </w: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127E4">
              <w:rPr>
                <w:color w:val="000000"/>
                <w:sz w:val="28"/>
                <w:szCs w:val="28"/>
              </w:rPr>
              <w:t>Маркетингова</w:t>
            </w:r>
            <w:proofErr w:type="spellEnd"/>
            <w:r w:rsidRPr="00D127E4">
              <w:rPr>
                <w:color w:val="000000"/>
                <w:sz w:val="28"/>
                <w:szCs w:val="28"/>
              </w:rPr>
              <w:t xml:space="preserve"> стратег</w:t>
            </w:r>
            <w:proofErr w:type="spellStart"/>
            <w:r w:rsidRPr="00D127E4">
              <w:rPr>
                <w:color w:val="000000"/>
                <w:sz w:val="28"/>
                <w:szCs w:val="28"/>
                <w:lang w:val="uk-UA"/>
              </w:rPr>
              <w:t>ія</w:t>
            </w:r>
            <w:proofErr w:type="spellEnd"/>
            <w:r w:rsidRPr="00D127E4">
              <w:rPr>
                <w:color w:val="000000"/>
                <w:sz w:val="28"/>
                <w:szCs w:val="28"/>
                <w:lang w:val="uk-UA"/>
              </w:rPr>
              <w:t xml:space="preserve"> компанії з продажу медичного обладнання</w:t>
            </w:r>
            <w:r>
              <w:rPr>
                <w:color w:val="000000"/>
                <w:sz w:val="28"/>
                <w:szCs w:val="28"/>
                <w:lang w:val="uk-UA"/>
              </w:rPr>
              <w:t>….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3.4. </w:t>
            </w:r>
            <w:r>
              <w:rPr>
                <w:color w:val="000000"/>
                <w:sz w:val="28"/>
                <w:szCs w:val="28"/>
                <w:lang w:val="uk-UA"/>
              </w:rPr>
              <w:t>Виробничий план…………………………………………………………..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>3.</w:t>
            </w:r>
            <w:r>
              <w:rPr>
                <w:color w:val="000000"/>
                <w:sz w:val="28"/>
                <w:szCs w:val="28"/>
                <w:lang w:val="uk-UA"/>
              </w:rPr>
              <w:t>4.1.Р</w:t>
            </w:r>
            <w:proofErr w:type="spellStart"/>
            <w:r w:rsidRPr="00D127E4">
              <w:rPr>
                <w:sz w:val="28"/>
                <w:szCs w:val="28"/>
              </w:rPr>
              <w:t>озрахунок</w:t>
            </w:r>
            <w:proofErr w:type="spellEnd"/>
            <w:r w:rsidRPr="00D127E4">
              <w:rPr>
                <w:sz w:val="28"/>
                <w:szCs w:val="28"/>
              </w:rPr>
              <w:t xml:space="preserve"> </w:t>
            </w:r>
            <w:proofErr w:type="spellStart"/>
            <w:r w:rsidRPr="00D127E4">
              <w:rPr>
                <w:sz w:val="28"/>
                <w:szCs w:val="28"/>
              </w:rPr>
              <w:t>операційних</w:t>
            </w:r>
            <w:proofErr w:type="spellEnd"/>
            <w:r w:rsidRPr="00D127E4">
              <w:rPr>
                <w:sz w:val="28"/>
                <w:szCs w:val="28"/>
              </w:rPr>
              <w:t xml:space="preserve"> </w:t>
            </w:r>
            <w:proofErr w:type="spellStart"/>
            <w:r w:rsidRPr="00D127E4">
              <w:rPr>
                <w:sz w:val="28"/>
                <w:szCs w:val="28"/>
              </w:rPr>
              <w:t>витрат</w:t>
            </w:r>
            <w:proofErr w:type="spellEnd"/>
            <w:r w:rsidRPr="00D127E4">
              <w:rPr>
                <w:sz w:val="28"/>
                <w:szCs w:val="28"/>
              </w:rPr>
              <w:t xml:space="preserve"> та </w:t>
            </w:r>
            <w:proofErr w:type="spellStart"/>
            <w:r w:rsidRPr="00D127E4">
              <w:rPr>
                <w:sz w:val="28"/>
                <w:szCs w:val="28"/>
              </w:rPr>
              <w:t>операційних</w:t>
            </w:r>
            <w:proofErr w:type="spellEnd"/>
            <w:r w:rsidRPr="00D127E4">
              <w:rPr>
                <w:sz w:val="28"/>
                <w:szCs w:val="28"/>
              </w:rPr>
              <w:t xml:space="preserve"> </w:t>
            </w:r>
            <w:proofErr w:type="spellStart"/>
            <w:r w:rsidRPr="00D127E4">
              <w:rPr>
                <w:sz w:val="28"/>
                <w:szCs w:val="28"/>
              </w:rPr>
              <w:t>доходів</w:t>
            </w:r>
            <w:proofErr w:type="spellEnd"/>
            <w:r w:rsidRPr="00D127E4">
              <w:rPr>
                <w:sz w:val="28"/>
                <w:szCs w:val="28"/>
              </w:rPr>
              <w:t xml:space="preserve"> </w:t>
            </w:r>
            <w:r w:rsidRPr="00D127E4">
              <w:rPr>
                <w:sz w:val="28"/>
                <w:szCs w:val="28"/>
                <w:lang w:val="uk-UA"/>
              </w:rPr>
              <w:t>компанії</w:t>
            </w:r>
            <w:r>
              <w:rPr>
                <w:sz w:val="28"/>
                <w:szCs w:val="28"/>
                <w:lang w:val="uk-UA"/>
              </w:rPr>
              <w:t>…………………………………………………………………............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>3.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164ED7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2.</w:t>
            </w: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Розрахунок інвестиційних витрат……………………………………..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>3.</w:t>
            </w:r>
            <w:r>
              <w:rPr>
                <w:color w:val="000000"/>
                <w:sz w:val="28"/>
                <w:szCs w:val="28"/>
                <w:lang w:val="uk-UA"/>
              </w:rPr>
              <w:t>5.Інвестиційний аналіз</w:t>
            </w:r>
            <w:r w:rsidRPr="00164ED7">
              <w:rPr>
                <w:color w:val="000000"/>
                <w:sz w:val="28"/>
                <w:szCs w:val="28"/>
                <w:lang w:val="uk-UA"/>
              </w:rPr>
              <w:t>……………………………...</w:t>
            </w:r>
            <w:r>
              <w:rPr>
                <w:color w:val="000000"/>
                <w:sz w:val="28"/>
                <w:szCs w:val="28"/>
                <w:lang w:val="uk-UA"/>
              </w:rPr>
              <w:t>....................................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570DB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70DB">
              <w:rPr>
                <w:color w:val="000000"/>
                <w:sz w:val="28"/>
                <w:szCs w:val="28"/>
                <w:lang w:val="uk-UA"/>
              </w:rPr>
              <w:lastRenderedPageBreak/>
              <w:t>Висновки до розділу 3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………………………………………………………….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Розділ 4.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Планування проектної діяльності </w:t>
            </w:r>
            <w:r w:rsidRPr="00D570DB">
              <w:rPr>
                <w:color w:val="000000"/>
                <w:sz w:val="28"/>
                <w:szCs w:val="28"/>
                <w:lang w:val="uk-UA"/>
              </w:rPr>
              <w:t xml:space="preserve">проекту створення </w:t>
            </w:r>
            <w:r>
              <w:rPr>
                <w:color w:val="000000"/>
                <w:sz w:val="28"/>
                <w:szCs w:val="28"/>
                <w:lang w:val="uk-UA"/>
              </w:rPr>
              <w:t>компанії з продажу медичного обладнання в місті Одеса………………….……………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4.1. </w:t>
            </w:r>
            <w:r w:rsidRPr="00600CAD">
              <w:rPr>
                <w:sz w:val="28"/>
                <w:szCs w:val="28"/>
                <w:lang w:val="uk-UA"/>
              </w:rPr>
              <w:t xml:space="preserve">Планування управління </w:t>
            </w:r>
            <w:r>
              <w:rPr>
                <w:sz w:val="28"/>
                <w:szCs w:val="28"/>
                <w:lang w:val="uk-UA"/>
              </w:rPr>
              <w:t>зацікавленими сторонами</w:t>
            </w:r>
            <w:r w:rsidRPr="00D127E4">
              <w:rPr>
                <w:sz w:val="28"/>
                <w:szCs w:val="28"/>
              </w:rPr>
              <w:t xml:space="preserve"> проекту</w:t>
            </w:r>
            <w:r>
              <w:rPr>
                <w:color w:val="000000"/>
                <w:sz w:val="28"/>
                <w:szCs w:val="28"/>
                <w:lang w:val="uk-UA"/>
              </w:rPr>
              <w:t>……..…..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>4.2.</w:t>
            </w:r>
            <w:r w:rsidRPr="00EA69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A69D2">
              <w:rPr>
                <w:sz w:val="28"/>
                <w:szCs w:val="28"/>
                <w:lang w:val="uk-UA"/>
              </w:rPr>
              <w:t>Планування управління змістом проекту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……………………………...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4.3. </w:t>
            </w:r>
            <w:r w:rsidRPr="00A21EF1">
              <w:rPr>
                <w:color w:val="000000"/>
                <w:sz w:val="28"/>
                <w:szCs w:val="28"/>
                <w:lang w:val="uk-UA"/>
              </w:rPr>
              <w:t>Планування управління часом проекту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…………………………………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ind w:left="-1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>4.4</w:t>
            </w:r>
            <w:r w:rsidR="005F18E5">
              <w:rPr>
                <w:color w:val="000000"/>
                <w:sz w:val="28"/>
                <w:szCs w:val="28"/>
                <w:lang w:val="uk-UA"/>
              </w:rPr>
              <w:t>.</w:t>
            </w:r>
            <w:r w:rsidRPr="00CD308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A69D2">
              <w:rPr>
                <w:sz w:val="28"/>
                <w:szCs w:val="28"/>
                <w:lang w:val="uk-UA"/>
              </w:rPr>
              <w:t>Планування управління трудовими ресурсами проекту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 xml:space="preserve">4.5. </w:t>
            </w:r>
            <w:r w:rsidRPr="00DB00B3">
              <w:rPr>
                <w:sz w:val="28"/>
                <w:szCs w:val="28"/>
                <w:lang w:val="uk-UA"/>
              </w:rPr>
              <w:t>Планування управління якістю проекту</w:t>
            </w:r>
            <w:r w:rsidRPr="00164ED7">
              <w:rPr>
                <w:color w:val="000000"/>
                <w:sz w:val="28"/>
                <w:szCs w:val="28"/>
                <w:lang w:val="uk-UA"/>
              </w:rPr>
              <w:t>………………</w:t>
            </w:r>
            <w:r>
              <w:rPr>
                <w:color w:val="000000"/>
                <w:sz w:val="28"/>
                <w:szCs w:val="28"/>
                <w:lang w:val="uk-UA"/>
              </w:rPr>
              <w:t>…………..……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4.6. </w:t>
            </w:r>
            <w:r w:rsidRPr="00DB00B3">
              <w:rPr>
                <w:sz w:val="28"/>
                <w:szCs w:val="28"/>
                <w:lang w:val="uk-UA"/>
              </w:rPr>
              <w:t>Планування управління ризиками проекту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……………………………...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</w:tr>
      <w:tr w:rsidR="000005B9" w:rsidRPr="00D570DB" w:rsidTr="00A1037C">
        <w:tc>
          <w:tcPr>
            <w:tcW w:w="4737" w:type="pct"/>
            <w:shd w:val="clear" w:color="auto" w:fill="auto"/>
          </w:tcPr>
          <w:p w:rsidR="000005B9" w:rsidRPr="00DB00B3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4.7. </w:t>
            </w:r>
            <w:r w:rsidRPr="00DB00B3">
              <w:rPr>
                <w:sz w:val="28"/>
                <w:szCs w:val="28"/>
                <w:lang w:val="uk-UA"/>
              </w:rPr>
              <w:t>Планування управління вартістю проекту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…………………………….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0005B9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</w:tr>
    </w:tbl>
    <w:p w:rsidR="000005B9" w:rsidRDefault="000005B9" w:rsidP="00A1037C">
      <w:pPr>
        <w:spacing w:line="360" w:lineRule="auto"/>
        <w:jc w:val="both"/>
        <w:rPr>
          <w:sz w:val="28"/>
          <w:szCs w:val="28"/>
        </w:rPr>
      </w:pPr>
      <w:r w:rsidRPr="00F05F2B">
        <w:rPr>
          <w:sz w:val="28"/>
          <w:szCs w:val="28"/>
        </w:rPr>
        <w:t xml:space="preserve">4.8. </w:t>
      </w:r>
      <w:proofErr w:type="spellStart"/>
      <w:r w:rsidRPr="00F05F2B">
        <w:rPr>
          <w:sz w:val="28"/>
          <w:szCs w:val="28"/>
        </w:rPr>
        <w:t>Планування</w:t>
      </w:r>
      <w:proofErr w:type="spellEnd"/>
      <w:r w:rsidRPr="00F05F2B">
        <w:rPr>
          <w:sz w:val="28"/>
          <w:szCs w:val="28"/>
        </w:rPr>
        <w:t xml:space="preserve"> </w:t>
      </w:r>
      <w:proofErr w:type="spellStart"/>
      <w:r w:rsidRPr="00F05F2B">
        <w:rPr>
          <w:sz w:val="28"/>
          <w:szCs w:val="28"/>
        </w:rPr>
        <w:t>управління</w:t>
      </w:r>
      <w:proofErr w:type="spellEnd"/>
      <w:r w:rsidRPr="00F05F2B">
        <w:rPr>
          <w:sz w:val="28"/>
          <w:szCs w:val="28"/>
        </w:rPr>
        <w:t xml:space="preserve"> закупок в </w:t>
      </w:r>
      <w:proofErr w:type="spellStart"/>
      <w:r w:rsidRPr="00F05F2B">
        <w:rPr>
          <w:sz w:val="28"/>
          <w:szCs w:val="28"/>
        </w:rPr>
        <w:t>проекті</w:t>
      </w:r>
      <w:proofErr w:type="spellEnd"/>
      <w:r>
        <w:rPr>
          <w:sz w:val="28"/>
          <w:szCs w:val="28"/>
        </w:rPr>
        <w:t>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… </w:t>
      </w:r>
      <w:r w:rsidR="00A1037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5F18E5">
        <w:rPr>
          <w:sz w:val="28"/>
          <w:szCs w:val="28"/>
        </w:rPr>
        <w:t>64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143"/>
        <w:gridCol w:w="496"/>
      </w:tblGrid>
      <w:tr w:rsidR="000005B9" w:rsidRPr="00D570DB" w:rsidTr="00A1037C">
        <w:tc>
          <w:tcPr>
            <w:tcW w:w="4782" w:type="pct"/>
            <w:shd w:val="clear" w:color="auto" w:fill="auto"/>
          </w:tcPr>
          <w:p w:rsidR="000005B9" w:rsidRPr="00D570DB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70DB">
              <w:rPr>
                <w:color w:val="000000"/>
                <w:sz w:val="28"/>
                <w:szCs w:val="28"/>
                <w:lang w:val="uk-UA"/>
              </w:rPr>
              <w:t>Висновки до розд</w:t>
            </w:r>
            <w:r>
              <w:rPr>
                <w:color w:val="000000"/>
                <w:sz w:val="28"/>
                <w:szCs w:val="28"/>
                <w:lang w:val="uk-UA"/>
              </w:rPr>
              <w:t>ілу 4……………………………………..…………….……</w:t>
            </w:r>
          </w:p>
        </w:tc>
        <w:tc>
          <w:tcPr>
            <w:tcW w:w="218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</w:tr>
      <w:tr w:rsidR="000005B9" w:rsidRPr="00D570DB" w:rsidTr="00A1037C">
        <w:tc>
          <w:tcPr>
            <w:tcW w:w="4782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Висновки……………….…………………………………………….………...</w:t>
            </w:r>
          </w:p>
        </w:tc>
        <w:tc>
          <w:tcPr>
            <w:tcW w:w="218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</w:tr>
      <w:tr w:rsidR="000005B9" w:rsidRPr="00D570DB" w:rsidTr="00A1037C">
        <w:tc>
          <w:tcPr>
            <w:tcW w:w="4782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4ED7">
              <w:rPr>
                <w:color w:val="000000"/>
                <w:sz w:val="28"/>
                <w:szCs w:val="28"/>
                <w:lang w:val="uk-UA"/>
              </w:rPr>
              <w:t>Список використаних джерел…………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</w:t>
            </w:r>
            <w:r w:rsidRPr="00164ED7">
              <w:rPr>
                <w:color w:val="000000"/>
                <w:sz w:val="28"/>
                <w:szCs w:val="28"/>
                <w:lang w:val="uk-UA"/>
              </w:rPr>
              <w:t>…………</w:t>
            </w:r>
            <w:r>
              <w:rPr>
                <w:color w:val="000000"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218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</w:tr>
      <w:tr w:rsidR="000005B9" w:rsidRPr="00D570DB" w:rsidTr="00A1037C">
        <w:tc>
          <w:tcPr>
            <w:tcW w:w="4782" w:type="pct"/>
            <w:shd w:val="clear" w:color="auto" w:fill="auto"/>
          </w:tcPr>
          <w:p w:rsidR="000005B9" w:rsidRPr="00164ED7" w:rsidRDefault="000005B9" w:rsidP="00A1037C">
            <w:pPr>
              <w:tabs>
                <w:tab w:val="left" w:pos="993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Додатки ……………………………………………………….………………</w:t>
            </w:r>
          </w:p>
        </w:tc>
        <w:tc>
          <w:tcPr>
            <w:tcW w:w="218" w:type="pct"/>
            <w:shd w:val="clear" w:color="auto" w:fill="auto"/>
            <w:vAlign w:val="bottom"/>
          </w:tcPr>
          <w:p w:rsidR="000005B9" w:rsidRPr="00D570DB" w:rsidRDefault="005F18E5" w:rsidP="00A1037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</w:tr>
    </w:tbl>
    <w:p w:rsidR="000005B9" w:rsidRPr="00F05F2B" w:rsidRDefault="000005B9" w:rsidP="00A1037C">
      <w:pPr>
        <w:spacing w:line="360" w:lineRule="auto"/>
        <w:jc w:val="both"/>
        <w:rPr>
          <w:sz w:val="28"/>
          <w:szCs w:val="28"/>
        </w:rPr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F769E" w:rsidRDefault="007F769E" w:rsidP="00A1037C">
      <w:pPr>
        <w:spacing w:line="360" w:lineRule="auto"/>
        <w:ind w:firstLine="709"/>
      </w:pPr>
    </w:p>
    <w:p w:rsidR="007C04EA" w:rsidRDefault="007C04EA" w:rsidP="00A1037C">
      <w:pPr>
        <w:spacing w:line="360" w:lineRule="auto"/>
      </w:pPr>
    </w:p>
    <w:p w:rsidR="00E948EE" w:rsidRDefault="00E948EE" w:rsidP="00A1037C">
      <w:pPr>
        <w:spacing w:line="360" w:lineRule="auto"/>
        <w:ind w:firstLine="709"/>
      </w:pPr>
    </w:p>
    <w:p w:rsidR="007C04EA" w:rsidRDefault="007C04EA" w:rsidP="00A1037C">
      <w:pPr>
        <w:spacing w:line="360" w:lineRule="auto"/>
        <w:ind w:firstLine="709"/>
      </w:pPr>
    </w:p>
    <w:p w:rsidR="00E948EE" w:rsidRPr="00767274" w:rsidRDefault="00E948EE" w:rsidP="00A1037C">
      <w:pPr>
        <w:keepNext/>
        <w:keepLines/>
        <w:spacing w:line="360" w:lineRule="auto"/>
        <w:jc w:val="center"/>
        <w:outlineLvl w:val="0"/>
        <w:rPr>
          <w:rFonts w:eastAsiaTheme="majorEastAsia"/>
          <w:b/>
          <w:bCs/>
          <w:caps/>
          <w:sz w:val="28"/>
          <w:szCs w:val="28"/>
          <w:lang w:val="uk-UA"/>
        </w:rPr>
      </w:pPr>
      <w:r w:rsidRPr="00767274">
        <w:rPr>
          <w:rFonts w:eastAsiaTheme="majorEastAsia"/>
          <w:b/>
          <w:bCs/>
          <w:caps/>
          <w:sz w:val="28"/>
          <w:szCs w:val="28"/>
          <w:lang w:val="uk-UA"/>
        </w:rPr>
        <w:lastRenderedPageBreak/>
        <w:t>Перелік умовних позначень</w:t>
      </w:r>
    </w:p>
    <w:p w:rsidR="00E948EE" w:rsidRPr="00767274" w:rsidRDefault="00E948EE" w:rsidP="00A1037C">
      <w:pPr>
        <w:spacing w:line="360" w:lineRule="auto"/>
        <w:rPr>
          <w:lang w:val="uk-UA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655"/>
      </w:tblGrid>
      <w:tr w:rsidR="00E948EE" w:rsidRPr="00A1037C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sz w:val="28"/>
                <w:szCs w:val="28"/>
                <w:lang w:val="uk-UA"/>
              </w:rPr>
              <w:t>SWOT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948EE">
              <w:rPr>
                <w:sz w:val="28"/>
                <w:szCs w:val="28"/>
                <w:lang w:val="uk-UA"/>
              </w:rPr>
              <w:t>strength</w:t>
            </w:r>
            <w:proofErr w:type="spellEnd"/>
            <w:r w:rsidRPr="00E948EE">
              <w:rPr>
                <w:sz w:val="28"/>
                <w:szCs w:val="28"/>
                <w:lang w:val="uk-UA"/>
              </w:rPr>
              <w:t xml:space="preserve"> (сила), </w:t>
            </w:r>
            <w:proofErr w:type="spellStart"/>
            <w:r w:rsidRPr="00E948EE">
              <w:rPr>
                <w:sz w:val="28"/>
                <w:szCs w:val="28"/>
                <w:lang w:val="uk-UA"/>
              </w:rPr>
              <w:t>weaknesses</w:t>
            </w:r>
            <w:proofErr w:type="spellEnd"/>
            <w:r w:rsidRPr="00E948EE">
              <w:rPr>
                <w:sz w:val="28"/>
                <w:szCs w:val="28"/>
                <w:lang w:val="uk-UA"/>
              </w:rPr>
              <w:t xml:space="preserve"> (слабкі сторони), </w:t>
            </w:r>
            <w:proofErr w:type="spellStart"/>
            <w:r w:rsidRPr="00E948EE">
              <w:rPr>
                <w:sz w:val="28"/>
                <w:szCs w:val="28"/>
                <w:lang w:val="uk-UA"/>
              </w:rPr>
              <w:t>opportunities</w:t>
            </w:r>
            <w:proofErr w:type="spellEnd"/>
            <w:r w:rsidRPr="00E948EE">
              <w:rPr>
                <w:sz w:val="28"/>
                <w:szCs w:val="28"/>
                <w:lang w:val="uk-UA"/>
              </w:rPr>
              <w:t xml:space="preserve"> (можливості) </w:t>
            </w:r>
            <w:proofErr w:type="spellStart"/>
            <w:r w:rsidRPr="00E948EE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E948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48EE">
              <w:rPr>
                <w:sz w:val="28"/>
                <w:szCs w:val="28"/>
                <w:lang w:val="uk-UA"/>
              </w:rPr>
              <w:t>threats</w:t>
            </w:r>
            <w:proofErr w:type="spellEnd"/>
            <w:r w:rsidRPr="00E948EE">
              <w:rPr>
                <w:sz w:val="28"/>
                <w:szCs w:val="28"/>
                <w:lang w:val="uk-UA"/>
              </w:rPr>
              <w:t xml:space="preserve"> (загрози)</w:t>
            </w:r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USFDA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Агентство Міністерства охорони здоров’я і соціальних служб США</w:t>
            </w:r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keepNext/>
              <w:keepLines/>
              <w:spacing w:line="360" w:lineRule="auto"/>
              <w:jc w:val="both"/>
              <w:outlineLvl w:val="0"/>
              <w:rPr>
                <w:bCs/>
                <w:caps/>
                <w:sz w:val="28"/>
                <w:szCs w:val="28"/>
                <w:lang w:val="uk-UA"/>
              </w:rPr>
            </w:pPr>
            <w:r w:rsidRPr="00E948EE">
              <w:rPr>
                <w:sz w:val="28"/>
                <w:szCs w:val="28"/>
              </w:rPr>
              <w:t>ЕКГ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rStyle w:val="shorttext"/>
                <w:sz w:val="28"/>
                <w:szCs w:val="28"/>
                <w:lang w:val="uk-UA"/>
              </w:rPr>
              <w:t>Електрокардіограма</w:t>
            </w:r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keepNext/>
              <w:keepLines/>
              <w:spacing w:line="360" w:lineRule="auto"/>
              <w:jc w:val="both"/>
              <w:outlineLvl w:val="0"/>
              <w:rPr>
                <w:bCs/>
                <w:caps/>
                <w:sz w:val="28"/>
                <w:szCs w:val="28"/>
                <w:lang w:val="uk-UA"/>
              </w:rPr>
            </w:pPr>
            <w:r w:rsidRPr="00E948EE">
              <w:rPr>
                <w:noProof/>
                <w:sz w:val="28"/>
                <w:szCs w:val="28"/>
              </w:rPr>
              <w:t>КМУ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keepNext/>
              <w:keepLines/>
              <w:spacing w:line="360" w:lineRule="auto"/>
              <w:jc w:val="both"/>
              <w:outlineLvl w:val="0"/>
              <w:rPr>
                <w:bCs/>
                <w:caps/>
                <w:sz w:val="28"/>
                <w:szCs w:val="28"/>
                <w:lang w:val="uk-UA"/>
              </w:rPr>
            </w:pPr>
            <w:r w:rsidRPr="00E948EE">
              <w:rPr>
                <w:bCs/>
                <w:sz w:val="28"/>
                <w:szCs w:val="28"/>
                <w:lang w:val="uk-UA"/>
              </w:rPr>
              <w:t>Кабінет міністрів України</w:t>
            </w:r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sz w:val="28"/>
                <w:szCs w:val="28"/>
                <w:lang w:val="uk-UA"/>
              </w:rPr>
              <w:t>КТ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948EE">
              <w:rPr>
                <w:rStyle w:val="shorttext"/>
                <w:sz w:val="28"/>
                <w:szCs w:val="28"/>
                <w:lang w:val="uk-UA"/>
              </w:rPr>
              <w:t>Комп’ютернатомографія</w:t>
            </w:r>
            <w:proofErr w:type="spellEnd"/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color w:val="000000"/>
                <w:sz w:val="28"/>
                <w:szCs w:val="28"/>
                <w:lang w:val="uk-UA"/>
              </w:rPr>
              <w:t>МОЗ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948EE">
              <w:rPr>
                <w:bCs/>
                <w:sz w:val="28"/>
                <w:szCs w:val="28"/>
              </w:rPr>
              <w:t>Міністерство</w:t>
            </w:r>
            <w:proofErr w:type="spellEnd"/>
            <w:r w:rsidRPr="00E948EE">
              <w:rPr>
                <w:sz w:val="28"/>
                <w:szCs w:val="28"/>
              </w:rPr>
              <w:t xml:space="preserve"> </w:t>
            </w:r>
            <w:proofErr w:type="spellStart"/>
            <w:r w:rsidRPr="00E948EE">
              <w:rPr>
                <w:bCs/>
                <w:sz w:val="28"/>
                <w:szCs w:val="28"/>
              </w:rPr>
              <w:t>охорони</w:t>
            </w:r>
            <w:proofErr w:type="spellEnd"/>
            <w:r w:rsidRPr="00E948EE">
              <w:rPr>
                <w:sz w:val="28"/>
                <w:szCs w:val="28"/>
              </w:rPr>
              <w:t xml:space="preserve"> </w:t>
            </w:r>
            <w:proofErr w:type="spellStart"/>
            <w:r w:rsidRPr="00E948EE">
              <w:rPr>
                <w:bCs/>
                <w:sz w:val="28"/>
                <w:szCs w:val="28"/>
              </w:rPr>
              <w:t>здоров</w:t>
            </w:r>
            <w:r w:rsidRPr="00E948EE">
              <w:rPr>
                <w:sz w:val="28"/>
                <w:szCs w:val="28"/>
              </w:rPr>
              <w:t>’</w:t>
            </w:r>
            <w:r w:rsidRPr="00E948EE">
              <w:rPr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sz w:val="28"/>
                <w:szCs w:val="28"/>
                <w:lang w:val="uk-UA"/>
              </w:rPr>
              <w:t>МРТ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rStyle w:val="shorttext"/>
                <w:sz w:val="28"/>
                <w:szCs w:val="28"/>
                <w:lang w:val="uk-UA"/>
              </w:rPr>
              <w:t>Магнітно-резонансна томографія</w:t>
            </w:r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sz w:val="28"/>
                <w:szCs w:val="28"/>
                <w:lang w:val="uk-UA"/>
              </w:rPr>
              <w:t>ЦПМСД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rStyle w:val="shorttext"/>
                <w:sz w:val="28"/>
                <w:szCs w:val="28"/>
                <w:lang w:val="uk-UA"/>
              </w:rPr>
              <w:t>Центр первинної медико-санітарної допомоги</w:t>
            </w:r>
          </w:p>
        </w:tc>
      </w:tr>
      <w:tr w:rsidR="00E948EE" w:rsidRPr="00E948EE" w:rsidTr="00E948EE">
        <w:tc>
          <w:tcPr>
            <w:tcW w:w="1384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sz w:val="28"/>
                <w:szCs w:val="28"/>
                <w:lang w:val="uk-UA"/>
              </w:rPr>
              <w:t>ШВЛ</w:t>
            </w:r>
          </w:p>
        </w:tc>
        <w:tc>
          <w:tcPr>
            <w:tcW w:w="567" w:type="dxa"/>
            <w:shd w:val="clear" w:color="auto" w:fill="auto"/>
          </w:tcPr>
          <w:p w:rsidR="00E948EE" w:rsidRPr="00E948EE" w:rsidRDefault="00E948EE" w:rsidP="00A103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948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E948EE" w:rsidRPr="00F93044" w:rsidRDefault="00E948EE" w:rsidP="00A103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948EE">
              <w:rPr>
                <w:sz w:val="28"/>
                <w:szCs w:val="28"/>
                <w:lang w:val="uk-UA"/>
              </w:rPr>
              <w:t>А</w:t>
            </w:r>
            <w:r w:rsidRPr="00F93044">
              <w:rPr>
                <w:sz w:val="28"/>
                <w:szCs w:val="28"/>
                <w:lang w:val="uk-UA"/>
              </w:rPr>
              <w:t xml:space="preserve">парат штучної вентиляції </w:t>
            </w:r>
            <w:proofErr w:type="spellStart"/>
            <w:r w:rsidRPr="00F93044">
              <w:rPr>
                <w:sz w:val="28"/>
                <w:szCs w:val="28"/>
                <w:lang w:val="uk-UA"/>
              </w:rPr>
              <w:t>легенів</w:t>
            </w:r>
            <w:proofErr w:type="spellEnd"/>
          </w:p>
          <w:p w:rsidR="00E948EE" w:rsidRPr="00E948EE" w:rsidRDefault="00E948EE" w:rsidP="00A1037C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E948EE" w:rsidRDefault="00E948EE" w:rsidP="00A1037C">
      <w:pPr>
        <w:spacing w:line="360" w:lineRule="auto"/>
        <w:rPr>
          <w:lang w:val="uk-UA"/>
        </w:rPr>
      </w:pPr>
    </w:p>
    <w:p w:rsidR="00E948EE" w:rsidRDefault="00E948EE" w:rsidP="00A1037C">
      <w:pPr>
        <w:spacing w:line="360" w:lineRule="auto"/>
        <w:rPr>
          <w:lang w:val="uk-UA"/>
        </w:rPr>
      </w:pPr>
    </w:p>
    <w:p w:rsidR="00E948EE" w:rsidRPr="00E948EE" w:rsidRDefault="00E948EE" w:rsidP="00A1037C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7F769E" w:rsidRDefault="007F769E" w:rsidP="00A1037C">
      <w:pPr>
        <w:spacing w:line="36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7F769E">
        <w:rPr>
          <w:b/>
          <w:sz w:val="28"/>
          <w:szCs w:val="28"/>
          <w:lang w:val="uk-UA"/>
        </w:rPr>
        <w:lastRenderedPageBreak/>
        <w:t>ВСТУП</w:t>
      </w:r>
    </w:p>
    <w:p w:rsidR="006031AE" w:rsidRDefault="006031AE" w:rsidP="00A1037C">
      <w:pPr>
        <w:spacing w:line="36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6031AE" w:rsidRPr="007F769E" w:rsidRDefault="006031AE" w:rsidP="00A1037C">
      <w:pPr>
        <w:spacing w:line="36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7F769E" w:rsidRPr="00780F0A" w:rsidRDefault="007F769E" w:rsidP="00A1037C">
      <w:pPr>
        <w:spacing w:line="360" w:lineRule="auto"/>
        <w:ind w:firstLine="709"/>
        <w:contextualSpacing/>
        <w:jc w:val="both"/>
        <w:rPr>
          <w:noProof/>
          <w:sz w:val="28"/>
          <w:szCs w:val="28"/>
          <w:lang w:val="uk-UA" w:eastAsia="en-US"/>
        </w:rPr>
      </w:pPr>
      <w:r w:rsidRPr="00780F0A">
        <w:rPr>
          <w:sz w:val="28"/>
          <w:szCs w:val="28"/>
          <w:lang w:val="uk-UA"/>
        </w:rPr>
        <w:t>Актуальність теми. Основна ідея розробленого в магістерській роботі інвестиційного проекту припускає освоєння ще недостатньо заповненої ніші на ринку медичного обладнання України в умовах сьогоднішньої кризи в сфері охорони здоров</w:t>
      </w:r>
      <w:r w:rsidR="00446BC7">
        <w:rPr>
          <w:sz w:val="28"/>
          <w:szCs w:val="28"/>
          <w:lang w:val="uk-UA"/>
        </w:rPr>
        <w:t>’</w:t>
      </w:r>
      <w:r w:rsidRPr="00780F0A">
        <w:rPr>
          <w:sz w:val="28"/>
          <w:szCs w:val="28"/>
          <w:lang w:val="uk-UA"/>
        </w:rPr>
        <w:t xml:space="preserve">я. </w:t>
      </w:r>
    </w:p>
    <w:p w:rsidR="007F769E" w:rsidRPr="00780F0A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Стан</w:t>
      </w:r>
      <w:r w:rsidR="006031AE" w:rsidRPr="00780F0A">
        <w:rPr>
          <w:sz w:val="28"/>
          <w:szCs w:val="28"/>
          <w:lang w:val="uk-UA"/>
        </w:rPr>
        <w:t xml:space="preserve"> </w:t>
      </w:r>
      <w:r w:rsidRPr="00780F0A">
        <w:rPr>
          <w:noProof/>
          <w:sz w:val="28"/>
          <w:szCs w:val="28"/>
          <w:lang w:val="uk-UA" w:eastAsia="en-US"/>
        </w:rPr>
        <w:t>здоров</w:t>
      </w:r>
      <w:r w:rsidR="00446BC7">
        <w:rPr>
          <w:noProof/>
          <w:sz w:val="28"/>
          <w:szCs w:val="28"/>
          <w:lang w:val="uk-UA" w:eastAsia="en-US"/>
        </w:rPr>
        <w:t>’</w:t>
      </w:r>
      <w:r w:rsidRPr="00780F0A">
        <w:rPr>
          <w:noProof/>
          <w:sz w:val="28"/>
          <w:szCs w:val="28"/>
          <w:lang w:val="uk-UA" w:eastAsia="en-US"/>
        </w:rPr>
        <w:t>я</w:t>
      </w:r>
      <w:r w:rsidRPr="00780F0A">
        <w:rPr>
          <w:sz w:val="28"/>
          <w:szCs w:val="28"/>
          <w:lang w:val="uk-UA"/>
        </w:rPr>
        <w:t xml:space="preserve"> населення є одним із важливих факторів таких складових національної безпеки України, як економічна і соціальна безпека. Діагностика стану </w:t>
      </w:r>
      <w:r w:rsidRPr="00780F0A">
        <w:rPr>
          <w:noProof/>
          <w:sz w:val="28"/>
          <w:szCs w:val="28"/>
          <w:lang w:val="uk-UA" w:eastAsia="en-US"/>
        </w:rPr>
        <w:t>здоров</w:t>
      </w:r>
      <w:r w:rsidR="00446BC7">
        <w:rPr>
          <w:noProof/>
          <w:sz w:val="28"/>
          <w:szCs w:val="28"/>
          <w:lang w:val="uk-UA" w:eastAsia="en-US"/>
        </w:rPr>
        <w:t>’</w:t>
      </w:r>
      <w:r w:rsidRPr="00780F0A">
        <w:rPr>
          <w:noProof/>
          <w:sz w:val="28"/>
          <w:szCs w:val="28"/>
          <w:lang w:val="uk-UA" w:eastAsia="en-US"/>
        </w:rPr>
        <w:t>я та лікування</w:t>
      </w:r>
      <w:r w:rsidRPr="00780F0A">
        <w:rPr>
          <w:sz w:val="28"/>
          <w:szCs w:val="28"/>
          <w:lang w:val="uk-UA"/>
        </w:rPr>
        <w:t xml:space="preserve"> працездатного населення за допомогою сучасного медичного обладнання направлено, насамперед, на покращення якості життя, зменшення смертності. </w:t>
      </w:r>
    </w:p>
    <w:p w:rsidR="007F769E" w:rsidRPr="00780F0A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Однак сьогодні сегмент медичних послуг не повністю задовольняє потреби населення. Зазначена проблема пов</w:t>
      </w:r>
      <w:r w:rsidR="00446BC7">
        <w:rPr>
          <w:sz w:val="28"/>
          <w:szCs w:val="28"/>
          <w:lang w:val="uk-UA"/>
        </w:rPr>
        <w:t>’</w:t>
      </w:r>
      <w:r w:rsidRPr="00780F0A">
        <w:rPr>
          <w:sz w:val="28"/>
          <w:szCs w:val="28"/>
          <w:lang w:val="uk-UA"/>
        </w:rPr>
        <w:t>язана з тим, що більшість медичних центрів державної форми власності не мають у своєму арсеналі сучасне нове медичне обладнання.</w:t>
      </w:r>
    </w:p>
    <w:p w:rsidR="007F769E" w:rsidRPr="00780F0A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Висока якість медичних послуг у приватних медичних центрах забезпечується новітнім обладнанням і пов</w:t>
      </w:r>
      <w:r w:rsidR="00446BC7">
        <w:rPr>
          <w:sz w:val="28"/>
          <w:szCs w:val="28"/>
          <w:lang w:val="uk-UA"/>
        </w:rPr>
        <w:t>’</w:t>
      </w:r>
      <w:r w:rsidRPr="00780F0A">
        <w:rPr>
          <w:sz w:val="28"/>
          <w:szCs w:val="28"/>
          <w:lang w:val="uk-UA"/>
        </w:rPr>
        <w:t xml:space="preserve">язана із їх значною вартістю. При цьому певній частині жителів України з низькими доходами такі послуги недоступні з економічних міркувань. </w:t>
      </w:r>
    </w:p>
    <w:p w:rsidR="007F769E" w:rsidRPr="00780F0A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 xml:space="preserve">Тому питання створення компанії з продажу медичного обладнання з необхідним для сучасної медицини асортиментом </w:t>
      </w:r>
      <w:r w:rsidRPr="00780F0A">
        <w:rPr>
          <w:noProof/>
          <w:sz w:val="28"/>
          <w:szCs w:val="28"/>
          <w:lang w:val="uk-UA" w:eastAsia="en-US"/>
        </w:rPr>
        <w:t xml:space="preserve">та доступною ціновою політикою для державниї медичних закладів </w:t>
      </w:r>
      <w:r w:rsidRPr="00780F0A">
        <w:rPr>
          <w:sz w:val="28"/>
          <w:szCs w:val="28"/>
          <w:lang w:val="uk-UA"/>
        </w:rPr>
        <w:t>м. Одеси та України в цілому є досить актуальним.</w:t>
      </w:r>
    </w:p>
    <w:p w:rsidR="007F769E" w:rsidRPr="00780F0A" w:rsidRDefault="007F769E" w:rsidP="00A1037C">
      <w:pPr>
        <w:widowControl w:val="0"/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Мета дослідження – обґрунтувати і розробити проект створення компанії з продажу медичного обладнання у м. Одеса</w:t>
      </w:r>
      <w:r w:rsidRPr="00780F0A">
        <w:rPr>
          <w:rStyle w:val="apple-style-span"/>
          <w:color w:val="000000"/>
          <w:sz w:val="28"/>
          <w:szCs w:val="28"/>
          <w:lang w:val="uk-UA"/>
        </w:rPr>
        <w:t>.</w:t>
      </w:r>
    </w:p>
    <w:p w:rsidR="007F769E" w:rsidRPr="00780F0A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Виходячи із поставленої мети завданнями дослідження є:</w:t>
      </w:r>
    </w:p>
    <w:p w:rsidR="007F769E" w:rsidRPr="00780F0A" w:rsidRDefault="00227D00" w:rsidP="00A1037C">
      <w:pPr>
        <w:numPr>
          <w:ilvl w:val="0"/>
          <w:numId w:val="35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теоретико-</w:t>
      </w:r>
      <w:r w:rsidR="007F769E" w:rsidRPr="00780F0A">
        <w:rPr>
          <w:sz w:val="28"/>
          <w:szCs w:val="28"/>
          <w:lang w:val="uk-UA"/>
        </w:rPr>
        <w:t>правових засад створення компанії з продажу медичного обладнання і напрямків розвитку ринку медичного обладнання;</w:t>
      </w:r>
    </w:p>
    <w:p w:rsidR="007F769E" w:rsidRPr="00780F0A" w:rsidRDefault="007F769E" w:rsidP="00A1037C">
      <w:pPr>
        <w:numPr>
          <w:ilvl w:val="0"/>
          <w:numId w:val="35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опис продукту та визначення учасників проекту;</w:t>
      </w:r>
    </w:p>
    <w:p w:rsidR="007F769E" w:rsidRPr="00780F0A" w:rsidRDefault="007F769E" w:rsidP="00A1037C">
      <w:pPr>
        <w:numPr>
          <w:ilvl w:val="0"/>
          <w:numId w:val="35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lastRenderedPageBreak/>
        <w:t>проведення аналізу зовнішнього і внутрішнього середовища, комерційного, технологічного та інвестиційного аналізу проекту;</w:t>
      </w:r>
    </w:p>
    <w:p w:rsidR="007F769E" w:rsidRPr="00780F0A" w:rsidRDefault="007F769E" w:rsidP="00A1037C">
      <w:pPr>
        <w:numPr>
          <w:ilvl w:val="0"/>
          <w:numId w:val="35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розробка WBS і OBS – структур, документів і заходів проекту створення компанії з продажу медичного обладнання.</w:t>
      </w:r>
    </w:p>
    <w:p w:rsidR="007F769E" w:rsidRPr="00780F0A" w:rsidRDefault="007F769E" w:rsidP="00A1037C">
      <w:pPr>
        <w:pStyle w:val="rvps5"/>
        <w:spacing w:before="0" w:after="0"/>
        <w:ind w:firstLine="709"/>
        <w:rPr>
          <w:szCs w:val="28"/>
          <w:lang w:val="uk-UA"/>
        </w:rPr>
      </w:pPr>
      <w:r w:rsidRPr="00780F0A">
        <w:rPr>
          <w:szCs w:val="28"/>
          <w:lang w:val="uk-UA"/>
        </w:rPr>
        <w:t>Об</w:t>
      </w:r>
      <w:r w:rsidR="00446BC7">
        <w:rPr>
          <w:szCs w:val="28"/>
          <w:lang w:val="uk-UA"/>
        </w:rPr>
        <w:t>’</w:t>
      </w:r>
      <w:r w:rsidRPr="00780F0A">
        <w:rPr>
          <w:szCs w:val="28"/>
          <w:lang w:val="uk-UA"/>
        </w:rPr>
        <w:t>єкт дослідження –</w:t>
      </w:r>
      <w:r w:rsidR="00E821EA">
        <w:rPr>
          <w:szCs w:val="28"/>
          <w:lang w:val="uk-UA"/>
        </w:rPr>
        <w:t xml:space="preserve"> медичне обладнання в</w:t>
      </w:r>
      <w:r w:rsidRPr="00780F0A">
        <w:rPr>
          <w:szCs w:val="28"/>
          <w:lang w:val="uk-UA"/>
        </w:rPr>
        <w:t xml:space="preserve"> </w:t>
      </w:r>
      <w:r w:rsidR="00E821EA">
        <w:rPr>
          <w:szCs w:val="28"/>
          <w:lang w:val="uk-UA"/>
        </w:rPr>
        <w:t>установах</w:t>
      </w:r>
      <w:r w:rsidR="00DC5BDE">
        <w:rPr>
          <w:szCs w:val="28"/>
          <w:lang w:val="uk-UA"/>
        </w:rPr>
        <w:t xml:space="preserve"> охорони </w:t>
      </w:r>
      <w:proofErr w:type="spellStart"/>
      <w:r w:rsidR="00DC5BDE">
        <w:rPr>
          <w:szCs w:val="28"/>
          <w:lang w:val="uk-UA"/>
        </w:rPr>
        <w:t>здоровʼя</w:t>
      </w:r>
      <w:proofErr w:type="spellEnd"/>
      <w:r w:rsidR="00DC5BDE">
        <w:rPr>
          <w:szCs w:val="28"/>
          <w:lang w:val="uk-UA"/>
        </w:rPr>
        <w:t xml:space="preserve"> </w:t>
      </w:r>
    </w:p>
    <w:p w:rsidR="007F769E" w:rsidRPr="00780F0A" w:rsidRDefault="007F769E" w:rsidP="00A1037C">
      <w:pPr>
        <w:pStyle w:val="rvps5"/>
        <w:spacing w:before="0" w:after="0"/>
        <w:ind w:firstLine="709"/>
        <w:rPr>
          <w:szCs w:val="28"/>
          <w:lang w:val="uk-UA"/>
        </w:rPr>
      </w:pPr>
      <w:r w:rsidRPr="00780F0A">
        <w:rPr>
          <w:szCs w:val="28"/>
          <w:lang w:val="uk-UA"/>
        </w:rPr>
        <w:t xml:space="preserve">Предмет дослідження </w:t>
      </w:r>
      <w:r w:rsidR="001E6C32">
        <w:rPr>
          <w:szCs w:val="28"/>
          <w:lang w:val="uk-UA"/>
        </w:rPr>
        <w:t>–</w:t>
      </w:r>
      <w:r w:rsidRPr="00780F0A">
        <w:rPr>
          <w:szCs w:val="28"/>
          <w:lang w:val="uk-UA"/>
        </w:rPr>
        <w:t xml:space="preserve"> </w:t>
      </w:r>
      <w:r w:rsidR="00DC5BDE" w:rsidRPr="00780F0A">
        <w:rPr>
          <w:szCs w:val="28"/>
          <w:lang w:val="uk-UA"/>
        </w:rPr>
        <w:t xml:space="preserve">це </w:t>
      </w:r>
      <w:r w:rsidR="00DC5BDE" w:rsidRPr="00780F0A">
        <w:rPr>
          <w:rStyle w:val="apple-style-span"/>
          <w:color w:val="000000"/>
          <w:szCs w:val="28"/>
          <w:lang w:val="uk-UA"/>
        </w:rPr>
        <w:t xml:space="preserve">процес створення і </w:t>
      </w:r>
      <w:r w:rsidR="00DC5BDE" w:rsidRPr="00780F0A">
        <w:rPr>
          <w:szCs w:val="28"/>
          <w:lang w:val="uk-UA"/>
        </w:rPr>
        <w:t>функціонування компанії з продажу медичного обладнання у м. Одеса.</w:t>
      </w:r>
    </w:p>
    <w:p w:rsidR="007F769E" w:rsidRPr="00B731B9" w:rsidRDefault="00780F0A" w:rsidP="00A1037C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sz w:val="28"/>
          <w:szCs w:val="28"/>
          <w:lang w:val="uk-UA"/>
        </w:rPr>
        <w:t>Методи дослідження</w:t>
      </w:r>
      <w:r w:rsidR="007F769E" w:rsidRPr="00B731B9">
        <w:rPr>
          <w:sz w:val="28"/>
          <w:szCs w:val="28"/>
          <w:lang w:val="uk-UA"/>
        </w:rPr>
        <w:t xml:space="preserve"> пов</w:t>
      </w:r>
      <w:r w:rsidR="00446BC7">
        <w:rPr>
          <w:sz w:val="28"/>
          <w:szCs w:val="28"/>
          <w:lang w:val="uk-UA"/>
        </w:rPr>
        <w:t>’</w:t>
      </w:r>
      <w:r w:rsidR="007F769E" w:rsidRPr="00B731B9">
        <w:rPr>
          <w:sz w:val="28"/>
          <w:szCs w:val="28"/>
          <w:lang w:val="uk-UA"/>
        </w:rPr>
        <w:t xml:space="preserve">язані із застосуванням різноманітних </w:t>
      </w:r>
      <w:r w:rsidR="007F769E" w:rsidRPr="00B731B9">
        <w:rPr>
          <w:bCs/>
          <w:sz w:val="28"/>
          <w:szCs w:val="28"/>
          <w:lang w:val="uk-UA"/>
        </w:rPr>
        <w:t>методів дослідження:</w:t>
      </w:r>
      <w:r w:rsidR="007F769E" w:rsidRPr="00B731B9">
        <w:rPr>
          <w:sz w:val="28"/>
          <w:szCs w:val="28"/>
          <w:lang w:val="uk-UA"/>
        </w:rPr>
        <w:t xml:space="preserve"> порівняльний аналіз фактів із різноманітних джерел інформації; аналіз і синтез вітчизняно</w:t>
      </w:r>
      <w:r w:rsidR="007F769E">
        <w:rPr>
          <w:sz w:val="28"/>
          <w:szCs w:val="28"/>
          <w:lang w:val="uk-UA"/>
        </w:rPr>
        <w:t>го і зарубіжного досвіду у сфері застосування медичного обладнання</w:t>
      </w:r>
      <w:r w:rsidR="007F769E" w:rsidRPr="00B731B9">
        <w:rPr>
          <w:sz w:val="28"/>
          <w:szCs w:val="28"/>
          <w:lang w:val="uk-UA"/>
        </w:rPr>
        <w:t>; методи фінансово-економічного і проектного аналізу; математико-статистичні та інші методи.</w:t>
      </w:r>
    </w:p>
    <w:p w:rsidR="00780F0A" w:rsidRDefault="00780F0A" w:rsidP="00A1037C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04080">
        <w:rPr>
          <w:sz w:val="28"/>
          <w:szCs w:val="28"/>
          <w:lang w:val="uk-UA"/>
        </w:rPr>
        <w:t xml:space="preserve">Інформаційну базу дослідження склали теоретичні дослідження фахівців з питань </w:t>
      </w:r>
      <w:r w:rsidR="00004080" w:rsidRPr="00004080">
        <w:rPr>
          <w:sz w:val="28"/>
          <w:szCs w:val="28"/>
          <w:lang w:val="uk-UA"/>
        </w:rPr>
        <w:t>розвитку ринку медичного обладнання</w:t>
      </w:r>
      <w:r w:rsidRPr="00004080">
        <w:rPr>
          <w:sz w:val="28"/>
          <w:szCs w:val="28"/>
          <w:lang w:val="uk-UA"/>
        </w:rPr>
        <w:t xml:space="preserve">, зокрема: </w:t>
      </w:r>
      <w:hyperlink r:id="rId8" w:tgtFrame="_blank" w:history="1">
        <w:r w:rsidR="00004080" w:rsidRPr="00004080">
          <w:rPr>
            <w:rStyle w:val="af1"/>
            <w:color w:val="auto"/>
            <w:sz w:val="28"/>
            <w:szCs w:val="28"/>
            <w:u w:val="none"/>
            <w:lang w:val="uk-UA"/>
          </w:rPr>
          <w:t>Сильва-Вега</w:t>
        </w:r>
      </w:hyperlink>
      <w:r w:rsidR="00004080" w:rsidRPr="00004080">
        <w:rPr>
          <w:rStyle w:val="apple-converted-space"/>
          <w:sz w:val="28"/>
          <w:szCs w:val="28"/>
        </w:rPr>
        <w:t> </w:t>
      </w:r>
      <w:r w:rsidR="00004080" w:rsidRPr="00004080">
        <w:rPr>
          <w:sz w:val="28"/>
          <w:szCs w:val="28"/>
          <w:lang w:val="uk-UA"/>
        </w:rPr>
        <w:t>М. В</w:t>
      </w:r>
      <w:r w:rsidRPr="00004080">
        <w:rPr>
          <w:rStyle w:val="apple-style-span"/>
          <w:sz w:val="28"/>
          <w:szCs w:val="28"/>
          <w:shd w:val="clear" w:color="auto" w:fill="FFFFFF"/>
          <w:lang w:val="uk-UA"/>
        </w:rPr>
        <w:t>.[</w:t>
      </w:r>
      <w:r w:rsidR="00016F48">
        <w:rPr>
          <w:rStyle w:val="apple-style-span"/>
          <w:sz w:val="28"/>
          <w:szCs w:val="28"/>
          <w:shd w:val="clear" w:color="auto" w:fill="FFFFFF"/>
          <w:lang w:val="uk-UA"/>
        </w:rPr>
        <w:t>4</w:t>
      </w:r>
      <w:r w:rsidR="00004080" w:rsidRPr="00004080">
        <w:rPr>
          <w:rStyle w:val="apple-style-span"/>
          <w:sz w:val="28"/>
          <w:szCs w:val="28"/>
          <w:shd w:val="clear" w:color="auto" w:fill="FFFFFF"/>
          <w:lang w:val="uk-UA"/>
        </w:rPr>
        <w:t>2</w:t>
      </w:r>
      <w:r w:rsidRPr="00004080">
        <w:rPr>
          <w:rStyle w:val="apple-style-span"/>
          <w:sz w:val="28"/>
          <w:szCs w:val="28"/>
          <w:shd w:val="clear" w:color="auto" w:fill="FFFFFF"/>
          <w:lang w:val="uk-UA"/>
        </w:rPr>
        <w:t>]</w:t>
      </w:r>
      <w:r w:rsidR="00004080" w:rsidRPr="00004080">
        <w:rPr>
          <w:rStyle w:val="apple-style-span"/>
          <w:sz w:val="28"/>
          <w:szCs w:val="28"/>
          <w:shd w:val="clear" w:color="auto" w:fill="FFFFFF"/>
          <w:lang w:val="uk-UA"/>
        </w:rPr>
        <w:t>,</w:t>
      </w:r>
      <w:r w:rsidRPr="00004080">
        <w:rPr>
          <w:sz w:val="28"/>
          <w:szCs w:val="28"/>
          <w:lang w:val="uk-UA"/>
        </w:rPr>
        <w:t xml:space="preserve"> </w:t>
      </w:r>
      <w:r w:rsidR="00004080" w:rsidRPr="00004080">
        <w:rPr>
          <w:sz w:val="28"/>
          <w:szCs w:val="28"/>
        </w:rPr>
        <w:t xml:space="preserve">Баранова О. В. </w:t>
      </w:r>
      <w:r w:rsidRPr="00004080">
        <w:rPr>
          <w:sz w:val="28"/>
          <w:szCs w:val="28"/>
          <w:lang w:val="uk-UA"/>
        </w:rPr>
        <w:t xml:space="preserve"> [</w:t>
      </w:r>
      <w:r w:rsidR="00016F48">
        <w:rPr>
          <w:sz w:val="28"/>
          <w:szCs w:val="28"/>
          <w:lang w:val="uk-UA"/>
        </w:rPr>
        <w:t>4</w:t>
      </w:r>
      <w:r w:rsidRPr="00004080">
        <w:rPr>
          <w:sz w:val="28"/>
          <w:szCs w:val="28"/>
          <w:lang w:val="uk-UA"/>
        </w:rPr>
        <w:t xml:space="preserve">], </w:t>
      </w:r>
      <w:r w:rsidR="00004080" w:rsidRPr="00004080">
        <w:rPr>
          <w:sz w:val="28"/>
          <w:szCs w:val="28"/>
          <w:lang w:val="uk-UA"/>
        </w:rPr>
        <w:t xml:space="preserve">Ігнатов Є. </w:t>
      </w:r>
      <w:r w:rsidRPr="00004080">
        <w:rPr>
          <w:sz w:val="28"/>
          <w:szCs w:val="28"/>
          <w:lang w:val="uk-UA"/>
        </w:rPr>
        <w:t>[</w:t>
      </w:r>
      <w:r w:rsidR="00016F48">
        <w:rPr>
          <w:sz w:val="28"/>
          <w:szCs w:val="28"/>
          <w:lang w:val="uk-UA"/>
        </w:rPr>
        <w:t>1</w:t>
      </w:r>
      <w:r w:rsidR="00004080" w:rsidRPr="00004080">
        <w:rPr>
          <w:sz w:val="28"/>
          <w:szCs w:val="28"/>
          <w:lang w:val="uk-UA"/>
        </w:rPr>
        <w:t>7</w:t>
      </w:r>
      <w:r w:rsidRPr="00004080">
        <w:rPr>
          <w:sz w:val="28"/>
          <w:szCs w:val="28"/>
          <w:lang w:val="uk-UA"/>
        </w:rPr>
        <w:t xml:space="preserve">], </w:t>
      </w:r>
      <w:r w:rsidR="00004080" w:rsidRPr="00004080">
        <w:rPr>
          <w:sz w:val="28"/>
          <w:szCs w:val="28"/>
          <w:lang w:val="uk-UA"/>
        </w:rPr>
        <w:t xml:space="preserve">О. С. </w:t>
      </w:r>
      <w:proofErr w:type="spellStart"/>
      <w:r w:rsidR="00004080" w:rsidRPr="00004080">
        <w:rPr>
          <w:sz w:val="28"/>
          <w:szCs w:val="28"/>
          <w:lang w:val="uk-UA"/>
        </w:rPr>
        <w:t>Альбедхані</w:t>
      </w:r>
      <w:proofErr w:type="spellEnd"/>
      <w:r w:rsidR="00004080" w:rsidRPr="00004080">
        <w:rPr>
          <w:sz w:val="28"/>
          <w:szCs w:val="28"/>
          <w:lang w:val="uk-UA"/>
        </w:rPr>
        <w:t xml:space="preserve"> [</w:t>
      </w:r>
      <w:r w:rsidR="00016F48">
        <w:rPr>
          <w:sz w:val="28"/>
          <w:szCs w:val="28"/>
          <w:lang w:val="uk-UA"/>
        </w:rPr>
        <w:t>2</w:t>
      </w:r>
      <w:r w:rsidRPr="00004080">
        <w:rPr>
          <w:sz w:val="28"/>
          <w:szCs w:val="28"/>
          <w:lang w:val="uk-UA"/>
        </w:rPr>
        <w:t>], нормативно-правові акти, що регулюють зазначену сферу та інші регламентуючі документи відповідних органів публічної влади; статистичні та аналітичні матеріали; періодичні та професійні видання щодо розробки проектів, спрямованих на якісний сервіс</w:t>
      </w:r>
      <w:r w:rsidRPr="00004080">
        <w:rPr>
          <w:color w:val="000000"/>
          <w:sz w:val="28"/>
          <w:szCs w:val="28"/>
          <w:lang w:val="uk-UA"/>
        </w:rPr>
        <w:t xml:space="preserve">, а також власні </w:t>
      </w:r>
      <w:r w:rsidRPr="00004080">
        <w:rPr>
          <w:sz w:val="28"/>
          <w:szCs w:val="28"/>
          <w:lang w:val="uk-UA"/>
        </w:rPr>
        <w:t>спостереження автора.</w:t>
      </w:r>
    </w:p>
    <w:p w:rsidR="006A3471" w:rsidRPr="00780F0A" w:rsidRDefault="006A3471" w:rsidP="00A1037C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Гіпотеза дослідження базується на припущенні, що </w:t>
      </w:r>
      <w:r w:rsidRPr="00780F0A">
        <w:rPr>
          <w:sz w:val="28"/>
          <w:szCs w:val="28"/>
          <w:lang w:val="uk-UA"/>
        </w:rPr>
        <w:t>створення компанії з продажу медичного обладнання у м. Одеса</w:t>
      </w:r>
      <w:r>
        <w:rPr>
          <w:rStyle w:val="apple-style-span"/>
          <w:color w:val="000000"/>
          <w:sz w:val="28"/>
          <w:szCs w:val="28"/>
          <w:lang w:val="uk-UA"/>
        </w:rPr>
        <w:t xml:space="preserve"> забезпечить </w:t>
      </w:r>
      <w:r w:rsidRPr="00780F0A">
        <w:rPr>
          <w:sz w:val="28"/>
          <w:szCs w:val="28"/>
          <w:lang w:val="uk-UA"/>
        </w:rPr>
        <w:t xml:space="preserve">необхідним для сучасної медицини асортиментом </w:t>
      </w:r>
      <w:r>
        <w:rPr>
          <w:noProof/>
          <w:sz w:val="28"/>
          <w:szCs w:val="28"/>
          <w:lang w:val="uk-UA" w:eastAsia="en-US"/>
        </w:rPr>
        <w:t>державні медичні заклади</w:t>
      </w:r>
      <w:r w:rsidRPr="00780F0A">
        <w:rPr>
          <w:noProof/>
          <w:sz w:val="28"/>
          <w:szCs w:val="28"/>
          <w:lang w:val="uk-UA" w:eastAsia="en-US"/>
        </w:rPr>
        <w:t xml:space="preserve"> </w:t>
      </w:r>
      <w:r w:rsidRPr="00780F0A">
        <w:rPr>
          <w:sz w:val="28"/>
          <w:szCs w:val="28"/>
          <w:lang w:val="uk-UA"/>
        </w:rPr>
        <w:t>м. Одеси</w:t>
      </w:r>
      <w:r>
        <w:rPr>
          <w:sz w:val="28"/>
          <w:szCs w:val="28"/>
          <w:lang w:val="uk-UA"/>
        </w:rPr>
        <w:t xml:space="preserve"> та України в цілому</w:t>
      </w:r>
      <w:r w:rsidRPr="00780F0A">
        <w:rPr>
          <w:sz w:val="28"/>
          <w:szCs w:val="28"/>
          <w:lang w:val="uk-UA"/>
        </w:rPr>
        <w:t>.</w:t>
      </w:r>
    </w:p>
    <w:p w:rsidR="007F769E" w:rsidRPr="00B731B9" w:rsidRDefault="007F769E" w:rsidP="00A1037C">
      <w:pPr>
        <w:widowControl w:val="0"/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bCs/>
          <w:sz w:val="28"/>
          <w:szCs w:val="28"/>
          <w:lang w:val="uk-UA"/>
        </w:rPr>
        <w:t>Новизна одержаних результатів</w:t>
      </w:r>
      <w:r w:rsidRPr="00B731B9">
        <w:rPr>
          <w:bCs/>
          <w:i/>
          <w:sz w:val="28"/>
          <w:szCs w:val="28"/>
          <w:lang w:val="uk-UA"/>
        </w:rPr>
        <w:t xml:space="preserve"> </w:t>
      </w:r>
      <w:r w:rsidRPr="00B731B9">
        <w:rPr>
          <w:bCs/>
          <w:sz w:val="28"/>
          <w:szCs w:val="28"/>
          <w:lang w:val="uk-UA"/>
        </w:rPr>
        <w:t xml:space="preserve">полягає в </w:t>
      </w:r>
      <w:r w:rsidRPr="00B731B9">
        <w:rPr>
          <w:sz w:val="28"/>
          <w:szCs w:val="28"/>
          <w:lang w:val="uk-UA"/>
        </w:rPr>
        <w:t xml:space="preserve">унікальності проекту створення </w:t>
      </w:r>
      <w:r>
        <w:rPr>
          <w:sz w:val="28"/>
          <w:szCs w:val="28"/>
          <w:lang w:val="uk-UA"/>
        </w:rPr>
        <w:t>компанії з продажу медичного обладнання</w:t>
      </w:r>
      <w:r w:rsidRPr="00B731B9">
        <w:rPr>
          <w:sz w:val="28"/>
          <w:szCs w:val="28"/>
          <w:lang w:val="uk-UA"/>
        </w:rPr>
        <w:t xml:space="preserve"> для специфічних умов </w:t>
      </w:r>
      <w:r>
        <w:rPr>
          <w:sz w:val="28"/>
          <w:szCs w:val="28"/>
          <w:lang w:val="uk-UA"/>
        </w:rPr>
        <w:t xml:space="preserve">у </w:t>
      </w:r>
      <w:r w:rsidRPr="00B731B9">
        <w:rPr>
          <w:sz w:val="28"/>
          <w:szCs w:val="28"/>
          <w:lang w:val="uk-UA"/>
        </w:rPr>
        <w:t>м. Одеса з обґрунтуванням можливих ризиків та урахуванням факторів невизначеності на певних фазах проекту з використанням нових інформаційних технологій.</w:t>
      </w:r>
    </w:p>
    <w:p w:rsidR="007F769E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0F0A">
        <w:rPr>
          <w:bCs/>
          <w:sz w:val="28"/>
          <w:szCs w:val="28"/>
          <w:lang w:val="uk-UA"/>
        </w:rPr>
        <w:t>Практичне значення одержаних результаті</w:t>
      </w:r>
      <w:r w:rsidRPr="00B731B9">
        <w:rPr>
          <w:bCs/>
          <w:i/>
          <w:sz w:val="28"/>
          <w:szCs w:val="28"/>
          <w:lang w:val="uk-UA"/>
        </w:rPr>
        <w:t xml:space="preserve"> </w:t>
      </w:r>
      <w:r w:rsidRPr="00B731B9">
        <w:rPr>
          <w:sz w:val="28"/>
          <w:szCs w:val="28"/>
          <w:lang w:val="uk-UA"/>
        </w:rPr>
        <w:t xml:space="preserve">визначається можливістю їх використання у практичній діяльності керівника і членів команди на етапах розробки і реалізації </w:t>
      </w:r>
      <w:r w:rsidRPr="00B731B9">
        <w:rPr>
          <w:bCs/>
          <w:sz w:val="28"/>
          <w:szCs w:val="28"/>
          <w:lang w:val="uk-UA"/>
        </w:rPr>
        <w:t>проекту у м. Одеса, а також у навчальному процесі вищих навчальних закладів при вивченні питань з управління проектами</w:t>
      </w:r>
      <w:r w:rsidRPr="00B731B9">
        <w:rPr>
          <w:sz w:val="28"/>
          <w:szCs w:val="28"/>
          <w:lang w:val="uk-UA"/>
        </w:rPr>
        <w:t>.</w:t>
      </w:r>
    </w:p>
    <w:p w:rsidR="00780F0A" w:rsidRPr="00475A62" w:rsidRDefault="00780F0A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5A62">
        <w:rPr>
          <w:sz w:val="28"/>
          <w:szCs w:val="28"/>
          <w:lang w:val="uk-UA"/>
        </w:rPr>
        <w:lastRenderedPageBreak/>
        <w:t>Структура роботи. Магістерська робота складається зі вступу, чотирьох розділів, висновку, списку використаних джерел та додатків. За</w:t>
      </w:r>
      <w:r w:rsidR="007F4B64">
        <w:rPr>
          <w:sz w:val="28"/>
          <w:szCs w:val="28"/>
          <w:lang w:val="uk-UA"/>
        </w:rPr>
        <w:t>г</w:t>
      </w:r>
      <w:r w:rsidR="00AA59BB">
        <w:rPr>
          <w:sz w:val="28"/>
          <w:szCs w:val="28"/>
          <w:lang w:val="uk-UA"/>
        </w:rPr>
        <w:t>альний обсяг роботи становить 83</w:t>
      </w:r>
      <w:r w:rsidR="00ED23BD">
        <w:rPr>
          <w:sz w:val="28"/>
          <w:szCs w:val="28"/>
          <w:lang w:val="uk-UA"/>
        </w:rPr>
        <w:t xml:space="preserve"> сторінки</w:t>
      </w:r>
      <w:r w:rsidRPr="00475A62">
        <w:rPr>
          <w:sz w:val="28"/>
          <w:szCs w:val="28"/>
          <w:lang w:val="uk-UA"/>
        </w:rPr>
        <w:t xml:space="preserve">, з яких </w:t>
      </w:r>
      <w:r w:rsidR="00AA59BB">
        <w:rPr>
          <w:sz w:val="28"/>
          <w:szCs w:val="28"/>
          <w:lang w:val="uk-UA"/>
        </w:rPr>
        <w:t>66</w:t>
      </w:r>
      <w:r w:rsidRPr="00475A62">
        <w:rPr>
          <w:sz w:val="28"/>
          <w:szCs w:val="28"/>
          <w:lang w:val="uk-UA"/>
        </w:rPr>
        <w:t xml:space="preserve"> сторінок основного тексту. Текст роботи проілюстровано </w:t>
      </w:r>
      <w:r w:rsidR="007F4B64">
        <w:rPr>
          <w:sz w:val="28"/>
          <w:szCs w:val="28"/>
          <w:lang w:val="uk-UA"/>
        </w:rPr>
        <w:t>6</w:t>
      </w:r>
      <w:r w:rsidRPr="00475A62">
        <w:rPr>
          <w:sz w:val="28"/>
          <w:szCs w:val="28"/>
          <w:lang w:val="uk-UA"/>
        </w:rPr>
        <w:t xml:space="preserve"> рисунками та </w:t>
      </w:r>
      <w:r w:rsidR="007F4B64">
        <w:rPr>
          <w:sz w:val="28"/>
          <w:szCs w:val="28"/>
          <w:lang w:val="uk-UA"/>
        </w:rPr>
        <w:t>18</w:t>
      </w:r>
      <w:r w:rsidRPr="00475A62">
        <w:rPr>
          <w:sz w:val="28"/>
          <w:szCs w:val="28"/>
          <w:lang w:val="uk-UA"/>
        </w:rPr>
        <w:t xml:space="preserve"> таблицями. Список використаних джерел містить </w:t>
      </w:r>
      <w:r w:rsidR="0039520A">
        <w:rPr>
          <w:sz w:val="28"/>
          <w:szCs w:val="28"/>
          <w:lang w:val="uk-UA"/>
        </w:rPr>
        <w:t>50</w:t>
      </w:r>
      <w:r w:rsidRPr="00475A62">
        <w:rPr>
          <w:sz w:val="28"/>
          <w:szCs w:val="28"/>
          <w:lang w:val="uk-UA"/>
        </w:rPr>
        <w:t xml:space="preserve"> найменуван</w:t>
      </w:r>
      <w:r w:rsidR="00475A62" w:rsidRPr="00475A62">
        <w:rPr>
          <w:sz w:val="28"/>
          <w:szCs w:val="28"/>
          <w:lang w:val="uk-UA"/>
        </w:rPr>
        <w:t>ня</w:t>
      </w:r>
      <w:r w:rsidRPr="00475A62">
        <w:rPr>
          <w:sz w:val="28"/>
          <w:szCs w:val="28"/>
          <w:lang w:val="uk-UA"/>
        </w:rPr>
        <w:t>. Основний текс</w:t>
      </w:r>
      <w:r w:rsidR="00D523AB" w:rsidRPr="00475A62">
        <w:rPr>
          <w:sz w:val="28"/>
          <w:szCs w:val="28"/>
          <w:lang w:val="uk-UA"/>
        </w:rPr>
        <w:t>т</w:t>
      </w:r>
      <w:r w:rsidR="0039520A">
        <w:rPr>
          <w:sz w:val="28"/>
          <w:szCs w:val="28"/>
          <w:lang w:val="uk-UA"/>
        </w:rPr>
        <w:t xml:space="preserve"> роботи доповнений 6</w:t>
      </w:r>
      <w:r w:rsidRPr="00475A62">
        <w:rPr>
          <w:sz w:val="28"/>
          <w:szCs w:val="28"/>
          <w:lang w:val="uk-UA"/>
        </w:rPr>
        <w:t xml:space="preserve"> додатками.</w:t>
      </w:r>
    </w:p>
    <w:p w:rsidR="00780F0A" w:rsidRPr="00B731B9" w:rsidRDefault="00780F0A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769E" w:rsidRPr="00B731B9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769E" w:rsidRPr="00B731B9" w:rsidRDefault="007F769E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4903" w:rsidRDefault="007F769E" w:rsidP="00A1037C">
      <w:pPr>
        <w:spacing w:line="36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B731B9">
        <w:rPr>
          <w:sz w:val="28"/>
          <w:szCs w:val="28"/>
          <w:lang w:val="uk-UA"/>
        </w:rPr>
        <w:br w:type="page"/>
      </w:r>
      <w:bookmarkStart w:id="1" w:name="_Toc282652904"/>
    </w:p>
    <w:p w:rsidR="00C05777" w:rsidRDefault="00922401" w:rsidP="00A103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C05777" w:rsidRPr="0054244D">
        <w:rPr>
          <w:b/>
          <w:sz w:val="28"/>
          <w:szCs w:val="28"/>
        </w:rPr>
        <w:t>ИСНОВКИ</w:t>
      </w:r>
      <w:bookmarkEnd w:id="1"/>
    </w:p>
    <w:p w:rsidR="004555A8" w:rsidRDefault="004555A8" w:rsidP="00A1037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55A8" w:rsidRDefault="004555A8" w:rsidP="00A1037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AA59BB" w:rsidRPr="00AA59BB" w:rsidRDefault="00AA59BB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 xml:space="preserve">У роботі було розглянуто проект створення компанії з продажу медичного обладнання м. Одеса. </w:t>
      </w:r>
    </w:p>
    <w:p w:rsidR="00AA59BB" w:rsidRPr="00AA59BB" w:rsidRDefault="00AA59BB" w:rsidP="00A1037C">
      <w:pPr>
        <w:spacing w:line="360" w:lineRule="auto"/>
        <w:ind w:firstLine="709"/>
        <w:jc w:val="both"/>
        <w:rPr>
          <w:noProof/>
          <w:sz w:val="28"/>
          <w:szCs w:val="28"/>
          <w:lang w:val="uk-UA" w:eastAsia="en-US"/>
        </w:rPr>
      </w:pPr>
      <w:r w:rsidRPr="00AA59BB">
        <w:rPr>
          <w:sz w:val="28"/>
          <w:szCs w:val="28"/>
          <w:lang w:val="uk-UA"/>
        </w:rPr>
        <w:t>Встановлено, що відповідно до</w:t>
      </w:r>
      <w:r w:rsidRPr="00AA59BB">
        <w:rPr>
          <w:noProof/>
          <w:sz w:val="28"/>
          <w:szCs w:val="28"/>
          <w:lang w:val="uk-UA" w:eastAsia="en-US"/>
        </w:rPr>
        <w:t xml:space="preserve"> даних багатьох істочників та особистим досвідом 60-70% медичне обладнання в державних медичних установах України є застарілим. В результаті в установах охорони здоров’я знаходиться в експлуатації велика кількість фізично і морально застарілої медичної техніки.</w:t>
      </w:r>
    </w:p>
    <w:p w:rsidR="00AA59BB" w:rsidRPr="00AA59BB" w:rsidRDefault="00AA59BB" w:rsidP="00A1037C">
      <w:pPr>
        <w:spacing w:line="360" w:lineRule="auto"/>
        <w:ind w:firstLine="709"/>
        <w:jc w:val="both"/>
        <w:rPr>
          <w:noProof/>
          <w:sz w:val="28"/>
          <w:szCs w:val="28"/>
          <w:lang w:val="uk-UA" w:eastAsia="en-US"/>
        </w:rPr>
      </w:pPr>
      <w:r w:rsidRPr="00AA59BB">
        <w:rPr>
          <w:noProof/>
          <w:sz w:val="28"/>
          <w:szCs w:val="28"/>
          <w:lang w:val="uk-UA" w:eastAsia="en-US"/>
        </w:rPr>
        <w:t xml:space="preserve">В час кризи потрібно шукати та пропонувати такі медичні вироби, які могли би задовільнити своїми технічними та ціновими характеристиками сьогоднішнього споживача </w:t>
      </w:r>
      <w:r w:rsidRPr="00AA59BB">
        <w:rPr>
          <w:noProof/>
          <w:sz w:val="28"/>
          <w:szCs w:val="28"/>
          <w:lang w:val="uk-UA" w:eastAsia="en-US"/>
        </w:rPr>
        <w:sym w:font="Symbol" w:char="F02D"/>
      </w:r>
      <w:r w:rsidRPr="00AA59BB">
        <w:rPr>
          <w:noProof/>
          <w:sz w:val="28"/>
          <w:szCs w:val="28"/>
          <w:lang w:val="uk-UA" w:eastAsia="en-US"/>
        </w:rPr>
        <w:t xml:space="preserve"> державу.</w:t>
      </w:r>
    </w:p>
    <w:p w:rsidR="00AA59BB" w:rsidRPr="00AA59BB" w:rsidRDefault="00AA59BB" w:rsidP="00A1037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  <w:lang w:val="uk-UA" w:eastAsia="en-US"/>
        </w:rPr>
      </w:pPr>
      <w:r w:rsidRPr="00AA59BB">
        <w:rPr>
          <w:noProof/>
          <w:sz w:val="28"/>
          <w:szCs w:val="28"/>
          <w:lang w:val="uk-UA" w:eastAsia="en-US"/>
        </w:rPr>
        <w:t xml:space="preserve">Проаналізувавши об’єкт дослідження </w:t>
      </w:r>
      <w:r w:rsidRPr="00AA59BB">
        <w:rPr>
          <w:noProof/>
          <w:sz w:val="28"/>
          <w:szCs w:val="28"/>
          <w:lang w:val="uk-UA" w:eastAsia="en-US"/>
        </w:rPr>
        <w:sym w:font="Symbol" w:char="F02D"/>
      </w:r>
      <w:r w:rsidRPr="00AA59BB">
        <w:rPr>
          <w:noProof/>
          <w:sz w:val="28"/>
          <w:szCs w:val="28"/>
          <w:lang w:val="uk-UA" w:eastAsia="en-US"/>
        </w:rPr>
        <w:t xml:space="preserve"> </w:t>
      </w:r>
      <w:r w:rsidRPr="00AA59BB">
        <w:rPr>
          <w:sz w:val="28"/>
          <w:szCs w:val="28"/>
          <w:lang w:val="uk-UA"/>
        </w:rPr>
        <w:t xml:space="preserve">медичне обладнання в установах охорони </w:t>
      </w:r>
      <w:proofErr w:type="spellStart"/>
      <w:r w:rsidRPr="00AA59BB">
        <w:rPr>
          <w:sz w:val="28"/>
          <w:szCs w:val="28"/>
          <w:lang w:val="uk-UA"/>
        </w:rPr>
        <w:t>здоровʼя</w:t>
      </w:r>
      <w:proofErr w:type="spellEnd"/>
      <w:r w:rsidRPr="00AA59BB">
        <w:rPr>
          <w:sz w:val="28"/>
          <w:szCs w:val="28"/>
          <w:lang w:val="uk-UA"/>
        </w:rPr>
        <w:t xml:space="preserve">, дійшли такого висновку, що </w:t>
      </w:r>
      <w:r w:rsidRPr="00AA59BB">
        <w:rPr>
          <w:noProof/>
          <w:sz w:val="28"/>
          <w:szCs w:val="28"/>
          <w:lang w:val="uk-UA" w:eastAsia="en-US"/>
        </w:rPr>
        <w:t xml:space="preserve">удосконалення роботи в галузі неможливе без забезпечення установ необхідним медичним обладнанням. </w:t>
      </w:r>
    </w:p>
    <w:p w:rsidR="00AA59BB" w:rsidRPr="00AA59BB" w:rsidRDefault="00AA59BB" w:rsidP="00A103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 xml:space="preserve">У рамках завдань магістерської роботи проведено дослідження щодо створення компанії з продажу медичного обладнання м. Одеса, яка частково вирішує дану проблему. </w:t>
      </w:r>
      <w:r w:rsidRPr="00AA59BB">
        <w:rPr>
          <w:noProof/>
          <w:sz w:val="28"/>
          <w:szCs w:val="28"/>
          <w:lang w:val="uk-UA" w:eastAsia="en-US"/>
        </w:rPr>
        <w:t xml:space="preserve">Вимоги до введення в обіг та розповсюдження медичної техніки дають змогу виходити на ринок усім бажаючим компаніям. Сьогоднішні пропозиції постачальників не задовільняють попит. </w:t>
      </w:r>
      <w:r w:rsidRPr="00AA59BB">
        <w:rPr>
          <w:sz w:val="28"/>
          <w:szCs w:val="28"/>
          <w:lang w:val="uk-UA"/>
        </w:rPr>
        <w:t xml:space="preserve">Стратегічною метою компанії буде забезпечення медичних закладів високотехнологічним обладнанням з супутнім якісним сервісним обслуговуванням. </w:t>
      </w:r>
    </w:p>
    <w:p w:rsidR="00AA59BB" w:rsidRPr="00AA59BB" w:rsidRDefault="00AA59BB" w:rsidP="00A1037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>У рамках розробленої концепції проекту встановлено, що бюджет не повинен перевищувати 1224938,69 грн., а тривалість проекту – 94 днів.</w:t>
      </w:r>
    </w:p>
    <w:p w:rsidR="00AA59BB" w:rsidRPr="00AA59BB" w:rsidRDefault="00AA59BB" w:rsidP="00A1037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 xml:space="preserve">У визначеному горизонті планування у 5 років, інвестор зможе отримати 3308401,39 грн. чистого дисконтованого доходу при 25% ставки дисконту. Дисконтований термін окупності проекту складає 0,96 року. На 1 вкладену грн. інвестицій інвестор отримає 2,7 грн. чистого прибутку, що є привабливим інвестиційним вкладенням. Внутрішня норма дохідності складає 80%, що свідчить про достатній запас та надійності </w:t>
      </w:r>
      <w:proofErr w:type="spellStart"/>
      <w:r w:rsidRPr="00AA59BB">
        <w:rPr>
          <w:sz w:val="28"/>
          <w:szCs w:val="28"/>
          <w:lang w:val="uk-UA"/>
        </w:rPr>
        <w:t>ващезазначенного</w:t>
      </w:r>
      <w:proofErr w:type="spellEnd"/>
      <w:r w:rsidRPr="00AA59BB">
        <w:rPr>
          <w:sz w:val="28"/>
          <w:szCs w:val="28"/>
          <w:lang w:val="uk-UA"/>
        </w:rPr>
        <w:t xml:space="preserve"> проекту.</w:t>
      </w:r>
    </w:p>
    <w:p w:rsidR="00AA59BB" w:rsidRPr="00AA59BB" w:rsidRDefault="00AA59BB" w:rsidP="00A1037C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lastRenderedPageBreak/>
        <w:t>Було здійснено проектний аналіз за такими аспектами проекту: технічний; фінансовий; ризиковий; організаційний; економічний. Проаналізовано вірогідність і небезпеку виникнення ризиків при реалізації проекту. Приведено заходи, які будуть застосовані в разі виникнення ризикових ситуацій, а також була обрана та продумана стратегія позиціонування підприємства з продажу медичного обладнання та детально розглянуто виробничий план.</w:t>
      </w:r>
    </w:p>
    <w:p w:rsidR="00AA59BB" w:rsidRPr="00AA59BB" w:rsidRDefault="00AA59BB" w:rsidP="00A1037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>Після реалізації проекту будуть отримані такі вигоди:</w:t>
      </w:r>
    </w:p>
    <w:p w:rsidR="00AA59BB" w:rsidRPr="00AA59BB" w:rsidRDefault="00AA59BB" w:rsidP="00A1037C">
      <w:pPr>
        <w:pStyle w:val="a3"/>
        <w:numPr>
          <w:ilvl w:val="0"/>
          <w:numId w:val="49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>Формування позитивного іміджу держави в сфері медицини.</w:t>
      </w:r>
    </w:p>
    <w:p w:rsidR="00AA59BB" w:rsidRPr="00AA59BB" w:rsidRDefault="00AA59BB" w:rsidP="00A1037C">
      <w:pPr>
        <w:pStyle w:val="a3"/>
        <w:numPr>
          <w:ilvl w:val="0"/>
          <w:numId w:val="49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>Розвиток медичної діагностики.</w:t>
      </w:r>
    </w:p>
    <w:p w:rsidR="00AA59BB" w:rsidRPr="00AA59BB" w:rsidRDefault="00AA59BB" w:rsidP="00A1037C">
      <w:pPr>
        <w:pStyle w:val="a3"/>
        <w:numPr>
          <w:ilvl w:val="0"/>
          <w:numId w:val="49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>Залучення зарубіжних інвесторів в Україну.</w:t>
      </w:r>
    </w:p>
    <w:p w:rsidR="00AA59BB" w:rsidRPr="00AA59BB" w:rsidRDefault="00AA59BB" w:rsidP="00A1037C">
      <w:pPr>
        <w:pStyle w:val="a3"/>
        <w:numPr>
          <w:ilvl w:val="0"/>
          <w:numId w:val="49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proofErr w:type="spellStart"/>
      <w:r w:rsidRPr="00AA59BB">
        <w:rPr>
          <w:sz w:val="28"/>
          <w:szCs w:val="28"/>
          <w:lang w:val="uk-UA"/>
        </w:rPr>
        <w:t>Забеспечення</w:t>
      </w:r>
      <w:proofErr w:type="spellEnd"/>
      <w:r w:rsidRPr="00AA59BB">
        <w:rPr>
          <w:sz w:val="28"/>
          <w:szCs w:val="28"/>
          <w:lang w:val="uk-UA"/>
        </w:rPr>
        <w:t xml:space="preserve"> медичних закладів новітнім високоякісним обладнанням.</w:t>
      </w:r>
    </w:p>
    <w:p w:rsidR="00AA59BB" w:rsidRPr="00AA59BB" w:rsidRDefault="00AA59BB" w:rsidP="00A1037C">
      <w:pPr>
        <w:pStyle w:val="a3"/>
        <w:numPr>
          <w:ilvl w:val="0"/>
          <w:numId w:val="49"/>
        </w:numPr>
        <w:tabs>
          <w:tab w:val="left" w:pos="993"/>
        </w:tabs>
        <w:spacing w:line="360" w:lineRule="auto"/>
        <w:ind w:left="0" w:firstLine="680"/>
        <w:jc w:val="both"/>
        <w:rPr>
          <w:sz w:val="28"/>
          <w:szCs w:val="28"/>
          <w:lang w:val="uk-UA"/>
        </w:rPr>
      </w:pPr>
      <w:r w:rsidRPr="00AA59BB">
        <w:rPr>
          <w:sz w:val="28"/>
          <w:szCs w:val="28"/>
          <w:lang w:val="uk-UA"/>
        </w:rPr>
        <w:t>Покращення якості медичного обслуговування.</w:t>
      </w:r>
    </w:p>
    <w:p w:rsidR="00C05777" w:rsidRDefault="00AA59BB" w:rsidP="00A1037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AA59BB">
        <w:rPr>
          <w:noProof/>
          <w:sz w:val="28"/>
          <w:szCs w:val="28"/>
          <w:lang w:val="uk-UA" w:eastAsia="en-US"/>
        </w:rPr>
        <w:t>Було розроблено план реалізації та управління проектом, в який увійшли: концепція проекту, структура робіт, матриця відповідальності, календарний план-графік, план по ресурсам, бюджет проекту.</w:t>
      </w:r>
    </w:p>
    <w:p w:rsidR="008A594A" w:rsidRDefault="008A594A" w:rsidP="00A1037C">
      <w:pPr>
        <w:spacing w:line="360" w:lineRule="auto"/>
        <w:jc w:val="both"/>
        <w:rPr>
          <w:sz w:val="28"/>
          <w:szCs w:val="28"/>
          <w:lang w:val="uk-UA"/>
        </w:rPr>
      </w:pPr>
    </w:p>
    <w:p w:rsidR="008A594A" w:rsidRDefault="008A594A" w:rsidP="00A1037C">
      <w:pPr>
        <w:spacing w:line="360" w:lineRule="auto"/>
        <w:jc w:val="both"/>
        <w:rPr>
          <w:sz w:val="28"/>
          <w:szCs w:val="28"/>
          <w:lang w:val="uk-UA"/>
        </w:rPr>
      </w:pPr>
    </w:p>
    <w:p w:rsidR="008A594A" w:rsidRDefault="008A594A" w:rsidP="00A1037C">
      <w:pPr>
        <w:spacing w:line="360" w:lineRule="auto"/>
        <w:jc w:val="both"/>
        <w:rPr>
          <w:sz w:val="28"/>
          <w:szCs w:val="28"/>
          <w:lang w:val="uk-UA"/>
        </w:rPr>
      </w:pPr>
    </w:p>
    <w:p w:rsidR="008A594A" w:rsidRDefault="008A594A" w:rsidP="00A1037C">
      <w:pPr>
        <w:spacing w:line="360" w:lineRule="auto"/>
        <w:jc w:val="both"/>
        <w:rPr>
          <w:sz w:val="28"/>
          <w:szCs w:val="28"/>
          <w:lang w:val="uk-UA"/>
        </w:rPr>
      </w:pPr>
    </w:p>
    <w:p w:rsidR="008A594A" w:rsidRDefault="008A594A" w:rsidP="00A1037C">
      <w:pPr>
        <w:spacing w:line="360" w:lineRule="auto"/>
        <w:jc w:val="both"/>
        <w:rPr>
          <w:sz w:val="28"/>
          <w:szCs w:val="28"/>
          <w:lang w:val="uk-UA"/>
        </w:rPr>
      </w:pPr>
    </w:p>
    <w:p w:rsidR="008A594A" w:rsidRDefault="008A594A" w:rsidP="00A1037C">
      <w:pPr>
        <w:spacing w:line="360" w:lineRule="auto"/>
        <w:jc w:val="both"/>
        <w:rPr>
          <w:sz w:val="28"/>
          <w:szCs w:val="28"/>
          <w:lang w:val="uk-UA"/>
        </w:rPr>
      </w:pPr>
    </w:p>
    <w:p w:rsidR="008A594A" w:rsidRDefault="008A594A" w:rsidP="00A1037C">
      <w:pPr>
        <w:spacing w:line="360" w:lineRule="auto"/>
        <w:jc w:val="both"/>
        <w:rPr>
          <w:sz w:val="28"/>
          <w:szCs w:val="28"/>
          <w:lang w:val="uk-UA"/>
        </w:rPr>
      </w:pPr>
    </w:p>
    <w:p w:rsidR="008A594A" w:rsidRDefault="008A594A" w:rsidP="00A1037C">
      <w:pPr>
        <w:spacing w:line="360" w:lineRule="auto"/>
        <w:rPr>
          <w:sz w:val="28"/>
          <w:szCs w:val="28"/>
          <w:lang w:val="uk-UA"/>
        </w:rPr>
      </w:pPr>
    </w:p>
    <w:sectPr w:rsidR="008A594A" w:rsidSect="00F83A98">
      <w:headerReference w:type="default" r:id="rId9"/>
      <w:type w:val="nextColumn"/>
      <w:pgSz w:w="11907" w:h="16840" w:code="9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9A" w:rsidRDefault="008B159A" w:rsidP="003F06AA">
      <w:r>
        <w:separator/>
      </w:r>
    </w:p>
  </w:endnote>
  <w:endnote w:type="continuationSeparator" w:id="0">
    <w:p w:rsidR="008B159A" w:rsidRDefault="008B159A" w:rsidP="003F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9A" w:rsidRDefault="008B159A" w:rsidP="003F06AA">
      <w:r>
        <w:separator/>
      </w:r>
    </w:p>
  </w:footnote>
  <w:footnote w:type="continuationSeparator" w:id="0">
    <w:p w:rsidR="008B159A" w:rsidRDefault="008B159A" w:rsidP="003F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328081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034E" w:rsidRPr="00847DCB" w:rsidRDefault="00A6034E">
        <w:pPr>
          <w:pStyle w:val="a8"/>
          <w:jc w:val="right"/>
          <w:rPr>
            <w:sz w:val="24"/>
            <w:szCs w:val="24"/>
          </w:rPr>
        </w:pPr>
        <w:r w:rsidRPr="00847DCB">
          <w:rPr>
            <w:sz w:val="24"/>
            <w:szCs w:val="24"/>
          </w:rPr>
          <w:fldChar w:fldCharType="begin"/>
        </w:r>
        <w:r w:rsidRPr="00847DCB">
          <w:rPr>
            <w:sz w:val="24"/>
            <w:szCs w:val="24"/>
          </w:rPr>
          <w:instrText xml:space="preserve"> PAGE   \* MERGEFORMAT </w:instrText>
        </w:r>
        <w:r w:rsidRPr="00847DCB">
          <w:rPr>
            <w:sz w:val="24"/>
            <w:szCs w:val="24"/>
          </w:rPr>
          <w:fldChar w:fldCharType="separate"/>
        </w:r>
        <w:r w:rsidR="00A1037C">
          <w:rPr>
            <w:noProof/>
            <w:sz w:val="24"/>
            <w:szCs w:val="24"/>
          </w:rPr>
          <w:t>10</w:t>
        </w:r>
        <w:r w:rsidRPr="00847DCB">
          <w:rPr>
            <w:noProof/>
            <w:sz w:val="24"/>
            <w:szCs w:val="24"/>
          </w:rPr>
          <w:fldChar w:fldCharType="end"/>
        </w:r>
      </w:p>
    </w:sdtContent>
  </w:sdt>
  <w:p w:rsidR="00A6034E" w:rsidRDefault="00A6034E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4F"/>
    <w:multiLevelType w:val="hybridMultilevel"/>
    <w:tmpl w:val="4380F860"/>
    <w:lvl w:ilvl="0" w:tplc="80A00FD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C5351"/>
    <w:multiLevelType w:val="hybridMultilevel"/>
    <w:tmpl w:val="1FD0D3D4"/>
    <w:lvl w:ilvl="0" w:tplc="80A00F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74B4"/>
    <w:multiLevelType w:val="hybridMultilevel"/>
    <w:tmpl w:val="F6083B48"/>
    <w:lvl w:ilvl="0" w:tplc="3DC4F8E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483472"/>
    <w:multiLevelType w:val="hybridMultilevel"/>
    <w:tmpl w:val="686455CE"/>
    <w:lvl w:ilvl="0" w:tplc="6A269464">
      <w:start w:val="1"/>
      <w:numFmt w:val="bullet"/>
      <w:lvlText w:val="‐"/>
      <w:lvlJc w:val="left"/>
      <w:pPr>
        <w:tabs>
          <w:tab w:val="num" w:pos="2149"/>
        </w:tabs>
        <w:ind w:left="2149" w:hanging="360"/>
      </w:pPr>
      <w:rPr>
        <w:rFonts w:ascii="SimHei" w:eastAsia="SimHei" w:hAnsi="SimHei" w:hint="eastAsia"/>
      </w:rPr>
    </w:lvl>
    <w:lvl w:ilvl="1" w:tplc="6A269464">
      <w:start w:val="1"/>
      <w:numFmt w:val="bullet"/>
      <w:lvlText w:val="‐"/>
      <w:lvlJc w:val="left"/>
      <w:pPr>
        <w:tabs>
          <w:tab w:val="num" w:pos="2149"/>
        </w:tabs>
        <w:ind w:left="2149" w:hanging="360"/>
      </w:pPr>
      <w:rPr>
        <w:rFonts w:ascii="SimHei" w:eastAsia="SimHei" w:hAnsi="SimHei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1D7E68"/>
    <w:multiLevelType w:val="hybridMultilevel"/>
    <w:tmpl w:val="5DA27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FD02AB"/>
    <w:multiLevelType w:val="hybridMultilevel"/>
    <w:tmpl w:val="9EF232BE"/>
    <w:lvl w:ilvl="0" w:tplc="DC624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CF5792"/>
    <w:multiLevelType w:val="hybridMultilevel"/>
    <w:tmpl w:val="7DDE53F6"/>
    <w:lvl w:ilvl="0" w:tplc="80A00F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0B0A"/>
    <w:multiLevelType w:val="hybridMultilevel"/>
    <w:tmpl w:val="4FC0D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B532813"/>
    <w:multiLevelType w:val="hybridMultilevel"/>
    <w:tmpl w:val="BC162A58"/>
    <w:lvl w:ilvl="0" w:tplc="11C64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A04360"/>
    <w:multiLevelType w:val="hybridMultilevel"/>
    <w:tmpl w:val="F58A4FD2"/>
    <w:lvl w:ilvl="0" w:tplc="792CEC6A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CB2A1C"/>
    <w:multiLevelType w:val="hybridMultilevel"/>
    <w:tmpl w:val="4680E842"/>
    <w:lvl w:ilvl="0" w:tplc="80A00F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60F4"/>
    <w:multiLevelType w:val="hybridMultilevel"/>
    <w:tmpl w:val="736ED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376089"/>
    <w:multiLevelType w:val="hybridMultilevel"/>
    <w:tmpl w:val="6D2A4678"/>
    <w:lvl w:ilvl="0" w:tplc="96B2B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05F7F"/>
    <w:multiLevelType w:val="hybridMultilevel"/>
    <w:tmpl w:val="97B4520A"/>
    <w:lvl w:ilvl="0" w:tplc="3DC4F8E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DC4F8E6">
      <w:numFmt w:val="bullet"/>
      <w:lvlText w:val="–"/>
      <w:lvlJc w:val="left"/>
      <w:pPr>
        <w:ind w:left="234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7E306F"/>
    <w:multiLevelType w:val="hybridMultilevel"/>
    <w:tmpl w:val="91B4286E"/>
    <w:lvl w:ilvl="0" w:tplc="6A269464">
      <w:start w:val="1"/>
      <w:numFmt w:val="bullet"/>
      <w:lvlText w:val="‐"/>
      <w:lvlJc w:val="left"/>
      <w:pPr>
        <w:tabs>
          <w:tab w:val="num" w:pos="2149"/>
        </w:tabs>
        <w:ind w:left="2149" w:hanging="360"/>
      </w:pPr>
      <w:rPr>
        <w:rFonts w:ascii="SimHei" w:eastAsia="SimHei" w:hAnsi="SimHei" w:hint="eastAsia"/>
      </w:rPr>
    </w:lvl>
    <w:lvl w:ilvl="1" w:tplc="6A269464">
      <w:start w:val="1"/>
      <w:numFmt w:val="bullet"/>
      <w:lvlText w:val="‐"/>
      <w:lvlJc w:val="left"/>
      <w:pPr>
        <w:tabs>
          <w:tab w:val="num" w:pos="2149"/>
        </w:tabs>
        <w:ind w:left="2149" w:hanging="360"/>
      </w:pPr>
      <w:rPr>
        <w:rFonts w:ascii="SimHei" w:eastAsia="SimHei" w:hAnsi="SimHei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E833A7"/>
    <w:multiLevelType w:val="hybridMultilevel"/>
    <w:tmpl w:val="8D428AA0"/>
    <w:lvl w:ilvl="0" w:tplc="3DC4F8E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DC4F8E6">
      <w:numFmt w:val="bullet"/>
      <w:lvlText w:val="–"/>
      <w:lvlJc w:val="left"/>
      <w:pPr>
        <w:ind w:left="234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F521B2C"/>
    <w:multiLevelType w:val="hybridMultilevel"/>
    <w:tmpl w:val="1DA23898"/>
    <w:lvl w:ilvl="0" w:tplc="3DC4F8E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6363EE"/>
    <w:multiLevelType w:val="hybridMultilevel"/>
    <w:tmpl w:val="8E667AF0"/>
    <w:lvl w:ilvl="0" w:tplc="A782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CF14FB"/>
    <w:multiLevelType w:val="hybridMultilevel"/>
    <w:tmpl w:val="4B7EA7FA"/>
    <w:lvl w:ilvl="0" w:tplc="3DC4F8E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DC4F8E6">
      <w:numFmt w:val="bullet"/>
      <w:lvlText w:val="–"/>
      <w:lvlJc w:val="left"/>
      <w:pPr>
        <w:ind w:left="234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A9A766A"/>
    <w:multiLevelType w:val="multilevel"/>
    <w:tmpl w:val="D2A6D3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4" w:hanging="6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0" w15:restartNumberingAfterBreak="0">
    <w:nsid w:val="3B586178"/>
    <w:multiLevelType w:val="hybridMultilevel"/>
    <w:tmpl w:val="864A599C"/>
    <w:lvl w:ilvl="0" w:tplc="DBBC44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77FDA"/>
    <w:multiLevelType w:val="multilevel"/>
    <w:tmpl w:val="2692F6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 w15:restartNumberingAfterBreak="0">
    <w:nsid w:val="426F700B"/>
    <w:multiLevelType w:val="hybridMultilevel"/>
    <w:tmpl w:val="5A4A26DE"/>
    <w:lvl w:ilvl="0" w:tplc="3DC4F8E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5B3B4D"/>
    <w:multiLevelType w:val="hybridMultilevel"/>
    <w:tmpl w:val="F7BC9A34"/>
    <w:lvl w:ilvl="0" w:tplc="5ABC70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D60FAB"/>
    <w:multiLevelType w:val="multilevel"/>
    <w:tmpl w:val="AEF46D0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0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419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87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83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55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1072" w:hanging="1800"/>
      </w:pPr>
      <w:rPr>
        <w:rFonts w:ascii="Times New Roman" w:hAnsi="Times New Roman" w:cs="Times New Roman" w:hint="default"/>
        <w:sz w:val="28"/>
      </w:rPr>
    </w:lvl>
  </w:abstractNum>
  <w:abstractNum w:abstractNumId="25" w15:restartNumberingAfterBreak="0">
    <w:nsid w:val="4C692B7A"/>
    <w:multiLevelType w:val="hybridMultilevel"/>
    <w:tmpl w:val="F19EE1A0"/>
    <w:lvl w:ilvl="0" w:tplc="80A00FD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DC4F8E6">
      <w:numFmt w:val="bullet"/>
      <w:lvlText w:val="–"/>
      <w:lvlJc w:val="left"/>
      <w:pPr>
        <w:ind w:left="234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E751FE0"/>
    <w:multiLevelType w:val="hybridMultilevel"/>
    <w:tmpl w:val="6DEED3BC"/>
    <w:lvl w:ilvl="0" w:tplc="4A7020FC">
      <w:start w:val="1"/>
      <w:numFmt w:val="decimal"/>
      <w:lvlText w:val="%1."/>
      <w:lvlJc w:val="left"/>
      <w:pPr>
        <w:ind w:left="643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109B3"/>
    <w:multiLevelType w:val="hybridMultilevel"/>
    <w:tmpl w:val="89E23C9A"/>
    <w:lvl w:ilvl="0" w:tplc="792CEC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A32B8"/>
    <w:multiLevelType w:val="hybridMultilevel"/>
    <w:tmpl w:val="F1AE61CC"/>
    <w:lvl w:ilvl="0" w:tplc="792CEC6A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C05CEA"/>
    <w:multiLevelType w:val="hybridMultilevel"/>
    <w:tmpl w:val="D4241326"/>
    <w:lvl w:ilvl="0" w:tplc="0B88B35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 w15:restartNumberingAfterBreak="0">
    <w:nsid w:val="5D467E82"/>
    <w:multiLevelType w:val="hybridMultilevel"/>
    <w:tmpl w:val="400A5152"/>
    <w:lvl w:ilvl="0" w:tplc="3DC4F8E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925B67"/>
    <w:multiLevelType w:val="hybridMultilevel"/>
    <w:tmpl w:val="783E5232"/>
    <w:lvl w:ilvl="0" w:tplc="3DC4F8E6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740FB8"/>
    <w:multiLevelType w:val="hybridMultilevel"/>
    <w:tmpl w:val="80FA91F2"/>
    <w:lvl w:ilvl="0" w:tplc="3DC4F8E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AD6EBA"/>
    <w:multiLevelType w:val="multilevel"/>
    <w:tmpl w:val="D67E2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2F5305"/>
    <w:multiLevelType w:val="hybridMultilevel"/>
    <w:tmpl w:val="62C228FE"/>
    <w:lvl w:ilvl="0" w:tplc="3DC4F8E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3BF5A6F"/>
    <w:multiLevelType w:val="hybridMultilevel"/>
    <w:tmpl w:val="90801A0C"/>
    <w:lvl w:ilvl="0" w:tplc="CC429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20A17"/>
    <w:multiLevelType w:val="hybridMultilevel"/>
    <w:tmpl w:val="AE125390"/>
    <w:lvl w:ilvl="0" w:tplc="80A00FDE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5C92A8B"/>
    <w:multiLevelType w:val="hybridMultilevel"/>
    <w:tmpl w:val="A47CA1EE"/>
    <w:lvl w:ilvl="0" w:tplc="89E232D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12263"/>
    <w:multiLevelType w:val="hybridMultilevel"/>
    <w:tmpl w:val="D502440E"/>
    <w:lvl w:ilvl="0" w:tplc="55224F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14B82"/>
    <w:multiLevelType w:val="hybridMultilevel"/>
    <w:tmpl w:val="148CAF66"/>
    <w:lvl w:ilvl="0" w:tplc="80A00FDE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2312AD"/>
    <w:multiLevelType w:val="hybridMultilevel"/>
    <w:tmpl w:val="5B3A3D1C"/>
    <w:lvl w:ilvl="0" w:tplc="3DC4F8E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DC4F8E6">
      <w:numFmt w:val="bullet"/>
      <w:lvlText w:val="–"/>
      <w:lvlJc w:val="left"/>
      <w:pPr>
        <w:ind w:left="234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B7F45EC"/>
    <w:multiLevelType w:val="multilevel"/>
    <w:tmpl w:val="7A00F5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42" w15:restartNumberingAfterBreak="0">
    <w:nsid w:val="6FC23ECB"/>
    <w:multiLevelType w:val="hybridMultilevel"/>
    <w:tmpl w:val="AECA0EA8"/>
    <w:lvl w:ilvl="0" w:tplc="8CEE0E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3B52B4"/>
    <w:multiLevelType w:val="hybridMultilevel"/>
    <w:tmpl w:val="FEF4A044"/>
    <w:lvl w:ilvl="0" w:tplc="A5CC00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9C54041"/>
    <w:multiLevelType w:val="hybridMultilevel"/>
    <w:tmpl w:val="8EFCE742"/>
    <w:lvl w:ilvl="0" w:tplc="3DC4F8E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A090D13"/>
    <w:multiLevelType w:val="hybridMultilevel"/>
    <w:tmpl w:val="A26CAAFE"/>
    <w:lvl w:ilvl="0" w:tplc="3DC4F8E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C7907C5"/>
    <w:multiLevelType w:val="hybridMultilevel"/>
    <w:tmpl w:val="7D664CE4"/>
    <w:lvl w:ilvl="0" w:tplc="6A269464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43"/>
  </w:num>
  <w:num w:numId="4">
    <w:abstractNumId w:val="19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3"/>
  </w:num>
  <w:num w:numId="8">
    <w:abstractNumId w:val="8"/>
  </w:num>
  <w:num w:numId="9">
    <w:abstractNumId w:val="35"/>
  </w:num>
  <w:num w:numId="10">
    <w:abstractNumId w:val="29"/>
  </w:num>
  <w:num w:numId="11">
    <w:abstractNumId w:val="14"/>
  </w:num>
  <w:num w:numId="12">
    <w:abstractNumId w:val="3"/>
  </w:num>
  <w:num w:numId="13">
    <w:abstractNumId w:val="38"/>
  </w:num>
  <w:num w:numId="14">
    <w:abstractNumId w:val="12"/>
  </w:num>
  <w:num w:numId="15">
    <w:abstractNumId w:val="46"/>
  </w:num>
  <w:num w:numId="16">
    <w:abstractNumId w:val="17"/>
  </w:num>
  <w:num w:numId="17">
    <w:abstractNumId w:val="26"/>
  </w:num>
  <w:num w:numId="18">
    <w:abstractNumId w:val="41"/>
  </w:num>
  <w:num w:numId="19">
    <w:abstractNumId w:val="37"/>
  </w:num>
  <w:num w:numId="20">
    <w:abstractNumId w:val="7"/>
  </w:num>
  <w:num w:numId="21">
    <w:abstractNumId w:val="11"/>
  </w:num>
  <w:num w:numId="22">
    <w:abstractNumId w:val="10"/>
  </w:num>
  <w:num w:numId="23">
    <w:abstractNumId w:val="1"/>
  </w:num>
  <w:num w:numId="24">
    <w:abstractNumId w:val="6"/>
  </w:num>
  <w:num w:numId="25">
    <w:abstractNumId w:val="0"/>
  </w:num>
  <w:num w:numId="26">
    <w:abstractNumId w:val="4"/>
  </w:num>
  <w:num w:numId="27">
    <w:abstractNumId w:val="39"/>
  </w:num>
  <w:num w:numId="28">
    <w:abstractNumId w:val="9"/>
  </w:num>
  <w:num w:numId="29">
    <w:abstractNumId w:val="27"/>
  </w:num>
  <w:num w:numId="30">
    <w:abstractNumId w:val="36"/>
  </w:num>
  <w:num w:numId="31">
    <w:abstractNumId w:val="5"/>
  </w:num>
  <w:num w:numId="32">
    <w:abstractNumId w:val="21"/>
  </w:num>
  <w:num w:numId="33">
    <w:abstractNumId w:val="42"/>
  </w:num>
  <w:num w:numId="34">
    <w:abstractNumId w:val="20"/>
  </w:num>
  <w:num w:numId="35">
    <w:abstractNumId w:val="18"/>
  </w:num>
  <w:num w:numId="36">
    <w:abstractNumId w:val="40"/>
  </w:num>
  <w:num w:numId="37">
    <w:abstractNumId w:val="13"/>
  </w:num>
  <w:num w:numId="38">
    <w:abstractNumId w:val="44"/>
  </w:num>
  <w:num w:numId="39">
    <w:abstractNumId w:val="15"/>
  </w:num>
  <w:num w:numId="40">
    <w:abstractNumId w:val="23"/>
  </w:num>
  <w:num w:numId="41">
    <w:abstractNumId w:val="45"/>
  </w:num>
  <w:num w:numId="42">
    <w:abstractNumId w:val="22"/>
  </w:num>
  <w:num w:numId="43">
    <w:abstractNumId w:val="16"/>
  </w:num>
  <w:num w:numId="44">
    <w:abstractNumId w:val="2"/>
  </w:num>
  <w:num w:numId="45">
    <w:abstractNumId w:val="30"/>
  </w:num>
  <w:num w:numId="46">
    <w:abstractNumId w:val="31"/>
  </w:num>
  <w:num w:numId="47">
    <w:abstractNumId w:val="32"/>
  </w:num>
  <w:num w:numId="48">
    <w:abstractNumId w:val="34"/>
  </w:num>
  <w:num w:numId="4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9E"/>
    <w:rsid w:val="000005B9"/>
    <w:rsid w:val="00004080"/>
    <w:rsid w:val="00016F48"/>
    <w:rsid w:val="00022AFE"/>
    <w:rsid w:val="00022C85"/>
    <w:rsid w:val="00034839"/>
    <w:rsid w:val="00041BCB"/>
    <w:rsid w:val="00055175"/>
    <w:rsid w:val="00055FD0"/>
    <w:rsid w:val="00081578"/>
    <w:rsid w:val="00085CE0"/>
    <w:rsid w:val="00097FD9"/>
    <w:rsid w:val="000A10A5"/>
    <w:rsid w:val="000B762D"/>
    <w:rsid w:val="000C6C60"/>
    <w:rsid w:val="000F3931"/>
    <w:rsid w:val="000F6ECA"/>
    <w:rsid w:val="000F7BD1"/>
    <w:rsid w:val="0010316D"/>
    <w:rsid w:val="00106AF3"/>
    <w:rsid w:val="00114D4F"/>
    <w:rsid w:val="001326D2"/>
    <w:rsid w:val="00132B9C"/>
    <w:rsid w:val="001409A6"/>
    <w:rsid w:val="00164ED7"/>
    <w:rsid w:val="0018516E"/>
    <w:rsid w:val="00185EB5"/>
    <w:rsid w:val="00190CDE"/>
    <w:rsid w:val="001A0F00"/>
    <w:rsid w:val="001A31BC"/>
    <w:rsid w:val="001B4828"/>
    <w:rsid w:val="001C0DE2"/>
    <w:rsid w:val="001C3944"/>
    <w:rsid w:val="001C6BCE"/>
    <w:rsid w:val="001E6C32"/>
    <w:rsid w:val="00206A38"/>
    <w:rsid w:val="002175A3"/>
    <w:rsid w:val="00222757"/>
    <w:rsid w:val="00226B9B"/>
    <w:rsid w:val="00227D00"/>
    <w:rsid w:val="00231A8F"/>
    <w:rsid w:val="00241B55"/>
    <w:rsid w:val="00242C0E"/>
    <w:rsid w:val="00246C82"/>
    <w:rsid w:val="00255FC4"/>
    <w:rsid w:val="0026537D"/>
    <w:rsid w:val="002D5E6D"/>
    <w:rsid w:val="0031472B"/>
    <w:rsid w:val="00317A52"/>
    <w:rsid w:val="00321020"/>
    <w:rsid w:val="003233A8"/>
    <w:rsid w:val="0032754C"/>
    <w:rsid w:val="00342259"/>
    <w:rsid w:val="003440B5"/>
    <w:rsid w:val="00354CE9"/>
    <w:rsid w:val="00356864"/>
    <w:rsid w:val="00363FE0"/>
    <w:rsid w:val="00367486"/>
    <w:rsid w:val="00375CA7"/>
    <w:rsid w:val="00376B23"/>
    <w:rsid w:val="00376F90"/>
    <w:rsid w:val="00377C35"/>
    <w:rsid w:val="003874E6"/>
    <w:rsid w:val="0039520A"/>
    <w:rsid w:val="003A42C2"/>
    <w:rsid w:val="003D4E06"/>
    <w:rsid w:val="003D7282"/>
    <w:rsid w:val="003E6D86"/>
    <w:rsid w:val="003F06AA"/>
    <w:rsid w:val="003F4FB6"/>
    <w:rsid w:val="00413F2E"/>
    <w:rsid w:val="0041732E"/>
    <w:rsid w:val="00422CF0"/>
    <w:rsid w:val="00426FBB"/>
    <w:rsid w:val="004339C5"/>
    <w:rsid w:val="004362F7"/>
    <w:rsid w:val="00446BC7"/>
    <w:rsid w:val="00446CB6"/>
    <w:rsid w:val="004555A8"/>
    <w:rsid w:val="0047337F"/>
    <w:rsid w:val="00475A62"/>
    <w:rsid w:val="00487328"/>
    <w:rsid w:val="004B25CF"/>
    <w:rsid w:val="004B2EBB"/>
    <w:rsid w:val="004C24E6"/>
    <w:rsid w:val="004D0D93"/>
    <w:rsid w:val="004E350E"/>
    <w:rsid w:val="004E6BFC"/>
    <w:rsid w:val="004F488C"/>
    <w:rsid w:val="00535312"/>
    <w:rsid w:val="0054271A"/>
    <w:rsid w:val="00550EFE"/>
    <w:rsid w:val="00571C6A"/>
    <w:rsid w:val="00577A8B"/>
    <w:rsid w:val="00580BE3"/>
    <w:rsid w:val="00583AB1"/>
    <w:rsid w:val="00596380"/>
    <w:rsid w:val="005B3DC1"/>
    <w:rsid w:val="005B6BD9"/>
    <w:rsid w:val="005B6BE0"/>
    <w:rsid w:val="005C30E2"/>
    <w:rsid w:val="005C5F5C"/>
    <w:rsid w:val="005D7F24"/>
    <w:rsid w:val="005E2163"/>
    <w:rsid w:val="005E347E"/>
    <w:rsid w:val="005F18E5"/>
    <w:rsid w:val="006031AE"/>
    <w:rsid w:val="00622368"/>
    <w:rsid w:val="00625788"/>
    <w:rsid w:val="00645A69"/>
    <w:rsid w:val="0064684F"/>
    <w:rsid w:val="006701BB"/>
    <w:rsid w:val="00676BE0"/>
    <w:rsid w:val="006774AB"/>
    <w:rsid w:val="00680AA3"/>
    <w:rsid w:val="006821FF"/>
    <w:rsid w:val="006A032E"/>
    <w:rsid w:val="006A3471"/>
    <w:rsid w:val="006D2B43"/>
    <w:rsid w:val="006D4169"/>
    <w:rsid w:val="006E321B"/>
    <w:rsid w:val="007114C3"/>
    <w:rsid w:val="00715DB8"/>
    <w:rsid w:val="00723239"/>
    <w:rsid w:val="0072561C"/>
    <w:rsid w:val="00732FCB"/>
    <w:rsid w:val="00745323"/>
    <w:rsid w:val="00754ED6"/>
    <w:rsid w:val="0077485F"/>
    <w:rsid w:val="00775DAE"/>
    <w:rsid w:val="007773C8"/>
    <w:rsid w:val="00780F0A"/>
    <w:rsid w:val="007B297C"/>
    <w:rsid w:val="007C04EA"/>
    <w:rsid w:val="007C497F"/>
    <w:rsid w:val="007C6ADF"/>
    <w:rsid w:val="007D3087"/>
    <w:rsid w:val="007F1DE1"/>
    <w:rsid w:val="007F4B64"/>
    <w:rsid w:val="007F50EE"/>
    <w:rsid w:val="007F5CC7"/>
    <w:rsid w:val="007F5EFE"/>
    <w:rsid w:val="007F769E"/>
    <w:rsid w:val="00800D3B"/>
    <w:rsid w:val="00802C68"/>
    <w:rsid w:val="008061B1"/>
    <w:rsid w:val="0082598C"/>
    <w:rsid w:val="00847DCB"/>
    <w:rsid w:val="00887A2F"/>
    <w:rsid w:val="008A594A"/>
    <w:rsid w:val="008B159A"/>
    <w:rsid w:val="008B615F"/>
    <w:rsid w:val="008C6AD2"/>
    <w:rsid w:val="008E4F6C"/>
    <w:rsid w:val="008E7913"/>
    <w:rsid w:val="008F6B2A"/>
    <w:rsid w:val="00907578"/>
    <w:rsid w:val="00913B64"/>
    <w:rsid w:val="0092117E"/>
    <w:rsid w:val="00922401"/>
    <w:rsid w:val="00930D1F"/>
    <w:rsid w:val="009529B3"/>
    <w:rsid w:val="00952D8A"/>
    <w:rsid w:val="0095557C"/>
    <w:rsid w:val="009655C0"/>
    <w:rsid w:val="009737AB"/>
    <w:rsid w:val="009917AA"/>
    <w:rsid w:val="00993048"/>
    <w:rsid w:val="009A48D0"/>
    <w:rsid w:val="009A4FDD"/>
    <w:rsid w:val="009B2E67"/>
    <w:rsid w:val="009B3579"/>
    <w:rsid w:val="009B4997"/>
    <w:rsid w:val="009B73BA"/>
    <w:rsid w:val="009C0C6B"/>
    <w:rsid w:val="009D78B8"/>
    <w:rsid w:val="009E0240"/>
    <w:rsid w:val="009E1BAF"/>
    <w:rsid w:val="009E5CE4"/>
    <w:rsid w:val="009F4596"/>
    <w:rsid w:val="00A054E9"/>
    <w:rsid w:val="00A1037C"/>
    <w:rsid w:val="00A15C36"/>
    <w:rsid w:val="00A20AC9"/>
    <w:rsid w:val="00A21EF1"/>
    <w:rsid w:val="00A30422"/>
    <w:rsid w:val="00A46AE6"/>
    <w:rsid w:val="00A505C0"/>
    <w:rsid w:val="00A50E7C"/>
    <w:rsid w:val="00A6034E"/>
    <w:rsid w:val="00A603CF"/>
    <w:rsid w:val="00A6335D"/>
    <w:rsid w:val="00A6363D"/>
    <w:rsid w:val="00A74903"/>
    <w:rsid w:val="00A80423"/>
    <w:rsid w:val="00A86C2B"/>
    <w:rsid w:val="00A964F3"/>
    <w:rsid w:val="00AA06EC"/>
    <w:rsid w:val="00AA3485"/>
    <w:rsid w:val="00AA59BB"/>
    <w:rsid w:val="00AB5180"/>
    <w:rsid w:val="00AC3452"/>
    <w:rsid w:val="00AE7EEF"/>
    <w:rsid w:val="00AF6CF3"/>
    <w:rsid w:val="00B13970"/>
    <w:rsid w:val="00B168F4"/>
    <w:rsid w:val="00B40375"/>
    <w:rsid w:val="00B4620F"/>
    <w:rsid w:val="00B47C8D"/>
    <w:rsid w:val="00B73E91"/>
    <w:rsid w:val="00B742B8"/>
    <w:rsid w:val="00B8013D"/>
    <w:rsid w:val="00B858DD"/>
    <w:rsid w:val="00B974E1"/>
    <w:rsid w:val="00BA31C7"/>
    <w:rsid w:val="00BC3B75"/>
    <w:rsid w:val="00BD24FC"/>
    <w:rsid w:val="00BE1858"/>
    <w:rsid w:val="00C017CD"/>
    <w:rsid w:val="00C05777"/>
    <w:rsid w:val="00C06CC5"/>
    <w:rsid w:val="00C30296"/>
    <w:rsid w:val="00C31D40"/>
    <w:rsid w:val="00C34408"/>
    <w:rsid w:val="00C36571"/>
    <w:rsid w:val="00C41744"/>
    <w:rsid w:val="00C55D84"/>
    <w:rsid w:val="00C60B8D"/>
    <w:rsid w:val="00C73E01"/>
    <w:rsid w:val="00C905FB"/>
    <w:rsid w:val="00C94714"/>
    <w:rsid w:val="00C96C35"/>
    <w:rsid w:val="00C97800"/>
    <w:rsid w:val="00CB71CD"/>
    <w:rsid w:val="00CC5729"/>
    <w:rsid w:val="00CD1286"/>
    <w:rsid w:val="00CD128B"/>
    <w:rsid w:val="00CF0101"/>
    <w:rsid w:val="00CF3DB2"/>
    <w:rsid w:val="00CF6361"/>
    <w:rsid w:val="00D04FD8"/>
    <w:rsid w:val="00D127E4"/>
    <w:rsid w:val="00D43A7B"/>
    <w:rsid w:val="00D523AB"/>
    <w:rsid w:val="00D76883"/>
    <w:rsid w:val="00D87621"/>
    <w:rsid w:val="00DA0BE8"/>
    <w:rsid w:val="00DC5BDE"/>
    <w:rsid w:val="00DC7A51"/>
    <w:rsid w:val="00DE4B46"/>
    <w:rsid w:val="00DF1F7B"/>
    <w:rsid w:val="00DF3122"/>
    <w:rsid w:val="00E16922"/>
    <w:rsid w:val="00E52E83"/>
    <w:rsid w:val="00E538E0"/>
    <w:rsid w:val="00E57067"/>
    <w:rsid w:val="00E747E4"/>
    <w:rsid w:val="00E821EA"/>
    <w:rsid w:val="00E84AA4"/>
    <w:rsid w:val="00E85707"/>
    <w:rsid w:val="00E948EE"/>
    <w:rsid w:val="00EB34B4"/>
    <w:rsid w:val="00EC4DFA"/>
    <w:rsid w:val="00ED23BD"/>
    <w:rsid w:val="00ED64C1"/>
    <w:rsid w:val="00EE4345"/>
    <w:rsid w:val="00F000BF"/>
    <w:rsid w:val="00F12F93"/>
    <w:rsid w:val="00F241EA"/>
    <w:rsid w:val="00F5424D"/>
    <w:rsid w:val="00F57DDC"/>
    <w:rsid w:val="00F83A98"/>
    <w:rsid w:val="00F97226"/>
    <w:rsid w:val="00FB5A91"/>
    <w:rsid w:val="00FB6C31"/>
    <w:rsid w:val="00FB7B6A"/>
    <w:rsid w:val="00FC1191"/>
    <w:rsid w:val="00FC1C0A"/>
    <w:rsid w:val="00FE7E26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67A15"/>
  <w15:docId w15:val="{AAE6CAE2-7184-4573-A270-8EC5BAC4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1"/>
    <w:qFormat/>
    <w:rsid w:val="003233A8"/>
    <w:pPr>
      <w:widowControl w:val="0"/>
      <w:spacing w:before="1" w:line="250" w:lineRule="exact"/>
      <w:ind w:left="175" w:firstLine="566"/>
      <w:outlineLvl w:val="1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7F769E"/>
    <w:rPr>
      <w:rFonts w:cs="Times New Roman"/>
    </w:rPr>
  </w:style>
  <w:style w:type="paragraph" w:customStyle="1" w:styleId="rvps5">
    <w:name w:val="rvps5"/>
    <w:basedOn w:val="a"/>
    <w:uiPriority w:val="99"/>
    <w:rsid w:val="007F769E"/>
    <w:pPr>
      <w:suppressAutoHyphens/>
      <w:spacing w:before="280" w:after="280" w:line="360" w:lineRule="auto"/>
      <w:jc w:val="both"/>
    </w:pPr>
    <w:rPr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5B6BD9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unhideWhenUsed/>
    <w:rsid w:val="00913B6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3233A8"/>
    <w:rPr>
      <w:rFonts w:ascii="Times New Roman" w:eastAsia="Times New Roman" w:hAnsi="Times New Roman" w:cs="Times New Roman"/>
      <w:b/>
      <w:bCs/>
    </w:rPr>
  </w:style>
  <w:style w:type="paragraph" w:styleId="a6">
    <w:name w:val="Body Text"/>
    <w:basedOn w:val="a"/>
    <w:link w:val="a7"/>
    <w:uiPriority w:val="99"/>
    <w:semiHidden/>
    <w:rsid w:val="003233A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233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233A8"/>
    <w:pPr>
      <w:widowControl w:val="0"/>
      <w:spacing w:line="203" w:lineRule="exact"/>
      <w:ind w:left="105"/>
    </w:pPr>
    <w:rPr>
      <w:sz w:val="22"/>
      <w:szCs w:val="22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F06AA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06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F06AA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06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ps">
    <w:name w:val="hps"/>
    <w:rsid w:val="00AA3485"/>
  </w:style>
  <w:style w:type="table" w:styleId="ac">
    <w:name w:val="Table Grid"/>
    <w:basedOn w:val="a1"/>
    <w:rsid w:val="00B4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бычный (веб) Знак"/>
    <w:aliases w:val="Обычный (Web) Знак"/>
    <w:basedOn w:val="a0"/>
    <w:link w:val="a4"/>
    <w:uiPriority w:val="99"/>
    <w:rsid w:val="00DE4B46"/>
    <w:rPr>
      <w:rFonts w:ascii="Times New Roman" w:eastAsia="Times New Roman" w:hAnsi="Times New Roman" w:cs="Times New Roman"/>
      <w:sz w:val="24"/>
      <w:szCs w:val="24"/>
    </w:rPr>
  </w:style>
  <w:style w:type="paragraph" w:customStyle="1" w:styleId="1514">
    <w:name w:val="1_5 интервал 14 шрифт"/>
    <w:basedOn w:val="3"/>
    <w:link w:val="15140"/>
    <w:rsid w:val="00B974E1"/>
    <w:pPr>
      <w:keepNext/>
      <w:tabs>
        <w:tab w:val="left" w:pos="85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00" w:line="360" w:lineRule="auto"/>
      <w:ind w:left="0"/>
      <w:contextualSpacing/>
      <w:jc w:val="both"/>
    </w:pPr>
    <w:rPr>
      <w:rFonts w:eastAsia="Calibri"/>
      <w:kern w:val="36"/>
      <w:sz w:val="28"/>
      <w:szCs w:val="28"/>
    </w:rPr>
  </w:style>
  <w:style w:type="character" w:customStyle="1" w:styleId="15140">
    <w:name w:val="1_5 интервал 14 шрифт Знак"/>
    <w:basedOn w:val="a0"/>
    <w:link w:val="1514"/>
    <w:locked/>
    <w:rsid w:val="00B974E1"/>
    <w:rPr>
      <w:rFonts w:ascii="Times New Roman" w:eastAsia="Calibri" w:hAnsi="Times New Roman" w:cs="Times New Roman"/>
      <w:kern w:val="36"/>
      <w:sz w:val="28"/>
      <w:szCs w:val="28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974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974E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0B762D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0B762D"/>
    <w:rPr>
      <w:rFonts w:ascii="Calibri" w:eastAsia="Calibri" w:hAnsi="Calibri" w:cs="Times New Roman"/>
      <w:lang w:val="uk-UA"/>
    </w:rPr>
  </w:style>
  <w:style w:type="paragraph" w:styleId="af">
    <w:name w:val="Plain Text"/>
    <w:basedOn w:val="a"/>
    <w:link w:val="af0"/>
    <w:rsid w:val="000B762D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0B762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32">
    <w:name w:val="style32"/>
    <w:basedOn w:val="a"/>
    <w:rsid w:val="00C0577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3D4E06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D4E06"/>
  </w:style>
  <w:style w:type="paragraph" w:customStyle="1" w:styleId="rtejustify">
    <w:name w:val="rtejustify"/>
    <w:basedOn w:val="a"/>
    <w:rsid w:val="003D4E0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377C35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C9780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4">
    <w:name w:val="Основной текст_"/>
    <w:link w:val="21"/>
    <w:uiPriority w:val="99"/>
    <w:locked/>
    <w:rsid w:val="001A0F00"/>
    <w:rPr>
      <w:sz w:val="31"/>
      <w:szCs w:val="31"/>
      <w:shd w:val="clear" w:color="auto" w:fill="FFFFFF"/>
    </w:rPr>
  </w:style>
  <w:style w:type="paragraph" w:customStyle="1" w:styleId="21">
    <w:name w:val="Основной текст2"/>
    <w:basedOn w:val="a"/>
    <w:link w:val="af4"/>
    <w:uiPriority w:val="99"/>
    <w:rsid w:val="001A0F00"/>
    <w:pPr>
      <w:shd w:val="clear" w:color="auto" w:fill="FFFFFF"/>
      <w:spacing w:line="240" w:lineRule="atLeast"/>
      <w:ind w:hanging="1320"/>
    </w:pPr>
    <w:rPr>
      <w:rFonts w:asciiTheme="minorHAnsi" w:eastAsiaTheme="minorHAnsi" w:hAnsiTheme="minorHAnsi" w:cstheme="minorBidi"/>
      <w:sz w:val="31"/>
      <w:szCs w:val="31"/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83A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3A9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F83A9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83A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E9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snauka.ru/goto/http:/vademec.ru/author/detail1416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5403-5C24-4CD2-AEFE-EB3C9371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1470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Ира</cp:lastModifiedBy>
  <cp:revision>3</cp:revision>
  <dcterms:created xsi:type="dcterms:W3CDTF">2017-03-26T17:29:00Z</dcterms:created>
  <dcterms:modified xsi:type="dcterms:W3CDTF">2017-03-26T17:34:00Z</dcterms:modified>
</cp:coreProperties>
</file>